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CBCDF" w14:textId="32679D95" w:rsidR="004800F8" w:rsidRDefault="003332B9" w:rsidP="009F3A8A">
      <w:pPr>
        <w:spacing w:after="20" w:line="259" w:lineRule="auto"/>
        <w:ind w:left="0" w:right="8" w:firstLine="0"/>
        <w:jc w:val="center"/>
      </w:pPr>
      <w:r>
        <w:rPr>
          <w:b/>
        </w:rPr>
        <w:t>1.1 – MODELO DE PLANO DE TRABALHO PARA UTILIZAÇÃO DE RDT</w:t>
      </w:r>
    </w:p>
    <w:p w14:paraId="2DB684F0" w14:textId="77777777" w:rsidR="004800F8" w:rsidRDefault="003332B9">
      <w:pPr>
        <w:spacing w:after="20" w:line="259" w:lineRule="auto"/>
        <w:ind w:left="0" w:right="8" w:firstLine="0"/>
        <w:jc w:val="center"/>
      </w:pPr>
      <w:r>
        <w:rPr>
          <w:b/>
        </w:rPr>
        <w:t xml:space="preserve"> </w:t>
      </w:r>
    </w:p>
    <w:p w14:paraId="4E16C16E" w14:textId="77777777" w:rsidR="004800F8" w:rsidRDefault="003332B9">
      <w:pPr>
        <w:spacing w:after="20" w:line="259" w:lineRule="auto"/>
        <w:ind w:left="0" w:right="8" w:firstLine="0"/>
        <w:jc w:val="center"/>
      </w:pPr>
      <w:r>
        <w:rPr>
          <w:b/>
        </w:rPr>
        <w:t xml:space="preserve"> </w:t>
      </w:r>
    </w:p>
    <w:p w14:paraId="5A07756C" w14:textId="77777777" w:rsidR="004800F8" w:rsidRDefault="003332B9">
      <w:pPr>
        <w:spacing w:after="22" w:line="259" w:lineRule="auto"/>
        <w:ind w:left="0" w:right="8" w:firstLine="0"/>
        <w:jc w:val="center"/>
      </w:pPr>
      <w:r>
        <w:rPr>
          <w:b/>
        </w:rPr>
        <w:t xml:space="preserve"> </w:t>
      </w:r>
    </w:p>
    <w:p w14:paraId="6B308F9E" w14:textId="77777777" w:rsidR="004800F8" w:rsidRDefault="003332B9">
      <w:pPr>
        <w:spacing w:after="0" w:line="259" w:lineRule="auto"/>
        <w:ind w:right="70"/>
        <w:jc w:val="center"/>
      </w:pPr>
      <w:r>
        <w:rPr>
          <w:b/>
        </w:rPr>
        <w:t xml:space="preserve">ANTT – Agência Nacional de Transportes Terrestres RDT – Recursos para o Desenvolvimento Tecnológico </w:t>
      </w:r>
    </w:p>
    <w:p w14:paraId="41028301" w14:textId="77777777" w:rsidR="004800F8" w:rsidRDefault="003332B9">
      <w:pPr>
        <w:spacing w:after="53" w:line="259" w:lineRule="auto"/>
        <w:ind w:left="0" w:right="8" w:firstLine="0"/>
        <w:jc w:val="center"/>
      </w:pPr>
      <w:r>
        <w:t xml:space="preserve"> </w:t>
      </w:r>
    </w:p>
    <w:p w14:paraId="186898B4" w14:textId="77777777" w:rsidR="004800F8" w:rsidRDefault="003332B9">
      <w:pPr>
        <w:spacing w:after="0" w:line="259" w:lineRule="auto"/>
        <w:ind w:firstLine="0"/>
        <w:jc w:val="center"/>
      </w:pPr>
      <w:r>
        <w:rPr>
          <w:b/>
          <w:sz w:val="32"/>
        </w:rPr>
        <w:t xml:space="preserve"> </w:t>
      </w:r>
    </w:p>
    <w:p w14:paraId="7FB6F4F9" w14:textId="77777777" w:rsidR="004800F8" w:rsidRDefault="003332B9">
      <w:pPr>
        <w:spacing w:after="0" w:line="259" w:lineRule="auto"/>
        <w:ind w:firstLine="0"/>
        <w:jc w:val="center"/>
      </w:pPr>
      <w:r>
        <w:rPr>
          <w:b/>
          <w:sz w:val="32"/>
        </w:rPr>
        <w:t xml:space="preserve"> </w:t>
      </w:r>
    </w:p>
    <w:p w14:paraId="28E0EE84" w14:textId="77777777" w:rsidR="004800F8" w:rsidRDefault="003332B9">
      <w:pPr>
        <w:spacing w:after="0" w:line="259" w:lineRule="auto"/>
        <w:ind w:firstLine="0"/>
        <w:jc w:val="center"/>
      </w:pPr>
      <w:r>
        <w:rPr>
          <w:b/>
          <w:sz w:val="32"/>
        </w:rPr>
        <w:t xml:space="preserve"> </w:t>
      </w:r>
    </w:p>
    <w:p w14:paraId="582B13BF" w14:textId="77777777" w:rsidR="004800F8" w:rsidRDefault="003332B9">
      <w:pPr>
        <w:spacing w:after="0" w:line="259" w:lineRule="auto"/>
        <w:ind w:firstLine="0"/>
        <w:jc w:val="center"/>
      </w:pPr>
      <w:r>
        <w:rPr>
          <w:b/>
          <w:sz w:val="32"/>
        </w:rPr>
        <w:t xml:space="preserve"> </w:t>
      </w:r>
    </w:p>
    <w:p w14:paraId="07A15F68" w14:textId="77777777" w:rsidR="004800F8" w:rsidRDefault="003332B9">
      <w:pPr>
        <w:spacing w:after="0" w:line="259" w:lineRule="auto"/>
        <w:ind w:firstLine="0"/>
        <w:jc w:val="center"/>
      </w:pPr>
      <w:r>
        <w:rPr>
          <w:b/>
          <w:sz w:val="32"/>
        </w:rPr>
        <w:t xml:space="preserve"> </w:t>
      </w:r>
    </w:p>
    <w:p w14:paraId="54D5C42A" w14:textId="77777777" w:rsidR="004800F8" w:rsidRDefault="003332B9">
      <w:pPr>
        <w:spacing w:after="0" w:line="259" w:lineRule="auto"/>
        <w:ind w:firstLine="0"/>
        <w:jc w:val="center"/>
      </w:pPr>
      <w:r>
        <w:rPr>
          <w:b/>
          <w:sz w:val="32"/>
        </w:rPr>
        <w:t xml:space="preserve"> </w:t>
      </w:r>
    </w:p>
    <w:p w14:paraId="27D35F9E" w14:textId="77777777" w:rsidR="004800F8" w:rsidRDefault="003332B9">
      <w:pPr>
        <w:spacing w:after="0" w:line="259" w:lineRule="auto"/>
        <w:ind w:firstLine="0"/>
        <w:jc w:val="center"/>
      </w:pPr>
      <w:r>
        <w:rPr>
          <w:b/>
          <w:sz w:val="32"/>
        </w:rPr>
        <w:t xml:space="preserve"> </w:t>
      </w:r>
    </w:p>
    <w:p w14:paraId="7307FA80" w14:textId="77777777" w:rsidR="004800F8" w:rsidRDefault="003332B9">
      <w:pPr>
        <w:pStyle w:val="Ttulo1"/>
      </w:pPr>
      <w:r>
        <w:t xml:space="preserve">PLANO DE TRABALHO </w:t>
      </w:r>
    </w:p>
    <w:p w14:paraId="1421F2FE" w14:textId="77777777" w:rsidR="004800F8" w:rsidRDefault="003332B9">
      <w:pPr>
        <w:spacing w:after="0" w:line="259" w:lineRule="auto"/>
        <w:ind w:firstLine="0"/>
        <w:jc w:val="center"/>
      </w:pPr>
      <w:r>
        <w:rPr>
          <w:b/>
          <w:sz w:val="32"/>
        </w:rPr>
        <w:t xml:space="preserve"> </w:t>
      </w:r>
    </w:p>
    <w:p w14:paraId="7573C2BA" w14:textId="77777777" w:rsidR="004800F8" w:rsidRDefault="003332B9">
      <w:pPr>
        <w:spacing w:after="0" w:line="259" w:lineRule="auto"/>
        <w:ind w:left="0" w:firstLine="0"/>
        <w:jc w:val="left"/>
      </w:pPr>
      <w:r>
        <w:rPr>
          <w:b/>
          <w:sz w:val="32"/>
        </w:rPr>
        <w:t xml:space="preserve"> </w:t>
      </w:r>
    </w:p>
    <w:p w14:paraId="75024C35" w14:textId="77777777" w:rsidR="004800F8" w:rsidRDefault="003332B9">
      <w:pPr>
        <w:spacing w:after="0" w:line="259" w:lineRule="auto"/>
        <w:ind w:left="0" w:firstLine="0"/>
        <w:jc w:val="left"/>
      </w:pPr>
      <w:r>
        <w:rPr>
          <w:b/>
          <w:sz w:val="32"/>
        </w:rPr>
        <w:t xml:space="preserve"> </w:t>
      </w:r>
    </w:p>
    <w:p w14:paraId="74328A28" w14:textId="77777777" w:rsidR="004800F8" w:rsidRDefault="003332B9">
      <w:pPr>
        <w:spacing w:after="0" w:line="259" w:lineRule="auto"/>
        <w:ind w:left="0" w:firstLine="0"/>
        <w:jc w:val="left"/>
      </w:pPr>
      <w:r>
        <w:rPr>
          <w:b/>
          <w:sz w:val="32"/>
        </w:rPr>
        <w:t xml:space="preserve"> </w:t>
      </w:r>
    </w:p>
    <w:p w14:paraId="51EB18F1" w14:textId="77777777" w:rsidR="004800F8" w:rsidRDefault="003332B9">
      <w:pPr>
        <w:spacing w:after="0" w:line="259" w:lineRule="auto"/>
        <w:ind w:left="0" w:firstLine="0"/>
        <w:jc w:val="left"/>
      </w:pPr>
      <w:r>
        <w:rPr>
          <w:b/>
          <w:sz w:val="32"/>
        </w:rPr>
        <w:t xml:space="preserve"> </w:t>
      </w:r>
    </w:p>
    <w:p w14:paraId="4328AB7E" w14:textId="77777777" w:rsidR="004800F8" w:rsidRDefault="003332B9">
      <w:pPr>
        <w:spacing w:after="0" w:line="259" w:lineRule="auto"/>
        <w:ind w:left="0" w:firstLine="0"/>
        <w:jc w:val="left"/>
      </w:pPr>
      <w:r>
        <w:rPr>
          <w:b/>
          <w:sz w:val="32"/>
        </w:rPr>
        <w:t xml:space="preserve"> </w:t>
      </w:r>
    </w:p>
    <w:p w14:paraId="0A47E7BA" w14:textId="77777777" w:rsidR="004800F8" w:rsidRDefault="003332B9">
      <w:pPr>
        <w:spacing w:after="0" w:line="259" w:lineRule="auto"/>
        <w:ind w:right="64"/>
        <w:jc w:val="center"/>
      </w:pPr>
      <w:r>
        <w:rPr>
          <w:b/>
        </w:rPr>
        <w:t xml:space="preserve">TÍTULO DO PROJETO:  </w:t>
      </w:r>
    </w:p>
    <w:p w14:paraId="03919414" w14:textId="77777777" w:rsidR="004800F8" w:rsidRDefault="003332B9">
      <w:pPr>
        <w:pStyle w:val="Ttulo2"/>
        <w:ind w:right="65"/>
      </w:pPr>
      <w:r>
        <w:t xml:space="preserve">ESPECIALIZAÇÃO EM GESTÃO DE NEGÓCIOS FERROVIÁRIOS </w:t>
      </w:r>
    </w:p>
    <w:p w14:paraId="02EA7E03" w14:textId="77777777" w:rsidR="004800F8" w:rsidRDefault="003332B9">
      <w:pPr>
        <w:spacing w:after="0" w:line="259" w:lineRule="auto"/>
        <w:ind w:left="0" w:right="8" w:firstLine="0"/>
        <w:jc w:val="center"/>
      </w:pPr>
      <w:r>
        <w:rPr>
          <w:b/>
        </w:rPr>
        <w:t xml:space="preserve"> </w:t>
      </w:r>
    </w:p>
    <w:p w14:paraId="78F0FC26" w14:textId="77777777" w:rsidR="004800F8" w:rsidRDefault="003332B9">
      <w:pPr>
        <w:spacing w:after="0" w:line="259" w:lineRule="auto"/>
        <w:ind w:left="0" w:right="8" w:firstLine="0"/>
        <w:jc w:val="center"/>
      </w:pPr>
      <w:r>
        <w:rPr>
          <w:b/>
        </w:rPr>
        <w:t xml:space="preserve"> </w:t>
      </w:r>
    </w:p>
    <w:p w14:paraId="12E4A7DD" w14:textId="77777777" w:rsidR="00B91371" w:rsidRDefault="003332B9" w:rsidP="00B91371">
      <w:pPr>
        <w:spacing w:after="0" w:line="259" w:lineRule="auto"/>
        <w:ind w:right="66"/>
        <w:jc w:val="center"/>
      </w:pPr>
      <w:r>
        <w:rPr>
          <w:b/>
        </w:rPr>
        <w:t xml:space="preserve">TEMA PRIORITÁRIO:  </w:t>
      </w:r>
    </w:p>
    <w:p w14:paraId="28964E3D" w14:textId="328F5594" w:rsidR="004800F8" w:rsidRDefault="00742AB7">
      <w:pPr>
        <w:spacing w:after="0" w:line="259" w:lineRule="auto"/>
        <w:ind w:left="0" w:right="8" w:firstLine="0"/>
        <w:jc w:val="center"/>
      </w:pPr>
      <w:r w:rsidRPr="00742AB7">
        <w:rPr>
          <w:rFonts w:ascii="Segoe UI" w:eastAsia="Segoe UI" w:hAnsi="Segoe UI" w:cs="Segoe UI"/>
          <w:sz w:val="21"/>
        </w:rPr>
        <w:t>TEMA 3 - FORMAÇÃO E APERFEIÇOAMENTO PROFISSIONAL (DELIBERAÇÃO 169/2024)</w:t>
      </w:r>
      <w:r>
        <w:t xml:space="preserve"> </w:t>
      </w:r>
    </w:p>
    <w:p w14:paraId="2944302F" w14:textId="77777777" w:rsidR="004800F8" w:rsidRDefault="003332B9">
      <w:pPr>
        <w:spacing w:after="0" w:line="259" w:lineRule="auto"/>
        <w:ind w:left="0" w:right="8" w:firstLine="0"/>
        <w:jc w:val="center"/>
      </w:pPr>
      <w:r>
        <w:rPr>
          <w:b/>
        </w:rPr>
        <w:t xml:space="preserve"> </w:t>
      </w:r>
    </w:p>
    <w:p w14:paraId="37F9537E" w14:textId="77777777" w:rsidR="004800F8" w:rsidRDefault="003332B9">
      <w:pPr>
        <w:spacing w:after="0" w:line="259" w:lineRule="auto"/>
        <w:ind w:left="0" w:right="8" w:firstLine="0"/>
        <w:jc w:val="center"/>
      </w:pPr>
      <w:r>
        <w:rPr>
          <w:b/>
        </w:rPr>
        <w:t xml:space="preserve"> </w:t>
      </w:r>
    </w:p>
    <w:p w14:paraId="2CF59E2C" w14:textId="77777777" w:rsidR="00B91371" w:rsidRDefault="003332B9" w:rsidP="00B91371">
      <w:pPr>
        <w:spacing w:after="0" w:line="259" w:lineRule="auto"/>
        <w:ind w:left="0" w:right="8" w:firstLine="0"/>
        <w:jc w:val="center"/>
      </w:pPr>
      <w:r>
        <w:rPr>
          <w:b/>
        </w:rPr>
        <w:t xml:space="preserve">   </w:t>
      </w:r>
    </w:p>
    <w:p w14:paraId="678D4658" w14:textId="1C741927" w:rsidR="004800F8" w:rsidRDefault="003332B9" w:rsidP="00B91371">
      <w:pPr>
        <w:spacing w:after="0" w:line="259" w:lineRule="auto"/>
        <w:ind w:left="0" w:right="8" w:firstLine="0"/>
        <w:jc w:val="center"/>
      </w:pPr>
      <w:r>
        <w:rPr>
          <w:b/>
        </w:rPr>
        <w:t xml:space="preserve">MRS Logística S/A </w:t>
      </w:r>
    </w:p>
    <w:p w14:paraId="31D0904F" w14:textId="77777777" w:rsidR="004800F8" w:rsidRDefault="003332B9">
      <w:pPr>
        <w:spacing w:after="0" w:line="259" w:lineRule="auto"/>
        <w:ind w:left="0" w:right="8" w:firstLine="0"/>
        <w:jc w:val="center"/>
      </w:pPr>
      <w:r>
        <w:rPr>
          <w:b/>
        </w:rPr>
        <w:t xml:space="preserve"> </w:t>
      </w:r>
    </w:p>
    <w:p w14:paraId="293D0795" w14:textId="233D32EF" w:rsidR="004800F8" w:rsidRDefault="003332B9">
      <w:pPr>
        <w:spacing w:after="0" w:line="259" w:lineRule="auto"/>
        <w:ind w:right="63"/>
        <w:jc w:val="center"/>
      </w:pPr>
      <w:r>
        <w:rPr>
          <w:b/>
        </w:rPr>
        <w:t>23/0</w:t>
      </w:r>
      <w:r w:rsidR="008F7688">
        <w:rPr>
          <w:b/>
        </w:rPr>
        <w:t>4</w:t>
      </w:r>
      <w:r>
        <w:rPr>
          <w:b/>
        </w:rPr>
        <w:t xml:space="preserve">/2026 </w:t>
      </w:r>
    </w:p>
    <w:p w14:paraId="2558B3A6" w14:textId="77777777" w:rsidR="004800F8" w:rsidRDefault="003332B9">
      <w:pPr>
        <w:spacing w:after="0" w:line="259" w:lineRule="auto"/>
        <w:ind w:left="0" w:right="8" w:firstLine="0"/>
        <w:jc w:val="center"/>
      </w:pPr>
      <w:r>
        <w:rPr>
          <w:b/>
        </w:rPr>
        <w:t xml:space="preserve"> </w:t>
      </w:r>
    </w:p>
    <w:p w14:paraId="56F0BCF2" w14:textId="77777777" w:rsidR="004800F8" w:rsidRDefault="003332B9">
      <w:pPr>
        <w:spacing w:after="0" w:line="259" w:lineRule="auto"/>
        <w:ind w:left="0" w:right="8" w:firstLine="0"/>
        <w:jc w:val="center"/>
      </w:pPr>
      <w:r>
        <w:rPr>
          <w:b/>
        </w:rPr>
        <w:t xml:space="preserve"> </w:t>
      </w:r>
    </w:p>
    <w:p w14:paraId="54935E0B" w14:textId="4B869B10" w:rsidR="004800F8" w:rsidRDefault="004800F8" w:rsidP="00483857">
      <w:pPr>
        <w:spacing w:after="0" w:line="259" w:lineRule="auto"/>
        <w:ind w:left="0" w:right="8" w:firstLine="0"/>
      </w:pPr>
    </w:p>
    <w:p w14:paraId="348BA41D" w14:textId="77777777" w:rsidR="004800F8" w:rsidRDefault="003332B9">
      <w:pPr>
        <w:pStyle w:val="Ttulo2"/>
        <w:spacing w:after="159"/>
        <w:ind w:right="66"/>
      </w:pPr>
      <w:r>
        <w:lastRenderedPageBreak/>
        <w:t xml:space="preserve">SUMÁRIO </w:t>
      </w:r>
    </w:p>
    <w:p w14:paraId="6C23B763" w14:textId="77777777" w:rsidR="004800F8" w:rsidRDefault="003332B9">
      <w:pPr>
        <w:spacing w:after="317" w:line="259" w:lineRule="auto"/>
        <w:ind w:left="0" w:right="8" w:firstLine="0"/>
        <w:jc w:val="center"/>
      </w:pPr>
      <w:r>
        <w:rPr>
          <w:b/>
        </w:rPr>
        <w:t xml:space="preserve"> </w:t>
      </w:r>
    </w:p>
    <w:p w14:paraId="313F3C6A" w14:textId="77777777" w:rsidR="004800F8" w:rsidRDefault="003332B9">
      <w:pPr>
        <w:spacing w:after="97" w:line="259" w:lineRule="auto"/>
        <w:ind w:left="0" w:firstLine="0"/>
        <w:jc w:val="left"/>
      </w:pPr>
      <w:r>
        <w:rPr>
          <w:b/>
          <w:color w:val="0F4761"/>
          <w:sz w:val="32"/>
        </w:rPr>
        <w:t xml:space="preserve"> </w:t>
      </w:r>
    </w:p>
    <w:p w14:paraId="61FD7444" w14:textId="77777777" w:rsidR="004800F8" w:rsidRDefault="003332B9">
      <w:pPr>
        <w:numPr>
          <w:ilvl w:val="0"/>
          <w:numId w:val="6"/>
        </w:numPr>
        <w:spacing w:after="82" w:line="259" w:lineRule="auto"/>
        <w:ind w:hanging="240"/>
        <w:jc w:val="left"/>
      </w:pPr>
      <w:r>
        <w:rPr>
          <w:rFonts w:ascii="Times New Roman" w:eastAsia="Times New Roman" w:hAnsi="Times New Roman" w:cs="Times New Roman"/>
        </w:rPr>
        <w:t>DESCRIÇÃO DO PROJETO: ............................................................................................... 3</w:t>
      </w:r>
      <w:r>
        <w:rPr>
          <w:color w:val="467886"/>
        </w:rPr>
        <w:t xml:space="preserve"> </w:t>
      </w:r>
    </w:p>
    <w:p w14:paraId="536232AA" w14:textId="11A1CEB8" w:rsidR="004800F8" w:rsidRDefault="003332B9">
      <w:pPr>
        <w:numPr>
          <w:ilvl w:val="1"/>
          <w:numId w:val="6"/>
        </w:numPr>
        <w:spacing w:after="82" w:line="259" w:lineRule="auto"/>
        <w:ind w:hanging="480"/>
        <w:jc w:val="left"/>
      </w:pPr>
      <w:r>
        <w:rPr>
          <w:rFonts w:ascii="Times New Roman" w:eastAsia="Times New Roman" w:hAnsi="Times New Roman" w:cs="Times New Roman"/>
        </w:rPr>
        <w:t>Título do Projeto: ........................................................................................................... 3</w:t>
      </w:r>
      <w:r>
        <w:rPr>
          <w:color w:val="467886"/>
        </w:rPr>
        <w:t xml:space="preserve"> </w:t>
      </w:r>
    </w:p>
    <w:p w14:paraId="793E750D" w14:textId="581471A9" w:rsidR="004800F8" w:rsidRDefault="003332B9">
      <w:pPr>
        <w:spacing w:after="85" w:line="259" w:lineRule="auto"/>
        <w:ind w:right="59"/>
        <w:jc w:val="right"/>
      </w:pPr>
      <w:r>
        <w:rPr>
          <w:rFonts w:ascii="Times New Roman" w:eastAsia="Times New Roman" w:hAnsi="Times New Roman" w:cs="Times New Roman"/>
        </w:rPr>
        <w:t>1.1.1</w:t>
      </w:r>
      <w:r w:rsidR="00034E85">
        <w:rPr>
          <w:rFonts w:ascii="Times New Roman" w:eastAsia="Times New Roman" w:hAnsi="Times New Roman" w:cs="Times New Roman"/>
        </w:rPr>
        <w:t xml:space="preserve">. </w:t>
      </w:r>
      <w:r>
        <w:rPr>
          <w:rFonts w:ascii="Times New Roman" w:eastAsia="Times New Roman" w:hAnsi="Times New Roman" w:cs="Times New Roman"/>
        </w:rPr>
        <w:t>Linha de Inovação e desenvolvimento: ...................................................................... 3</w:t>
      </w:r>
      <w:r>
        <w:rPr>
          <w:color w:val="467886"/>
        </w:rPr>
        <w:t xml:space="preserve"> </w:t>
      </w:r>
    </w:p>
    <w:p w14:paraId="6C1D76FF" w14:textId="77777777" w:rsidR="004800F8" w:rsidRDefault="003332B9">
      <w:pPr>
        <w:spacing w:after="85" w:line="259" w:lineRule="auto"/>
        <w:ind w:right="59"/>
        <w:jc w:val="right"/>
      </w:pPr>
      <w:r>
        <w:rPr>
          <w:rFonts w:ascii="Times New Roman" w:eastAsia="Times New Roman" w:hAnsi="Times New Roman" w:cs="Times New Roman"/>
        </w:rPr>
        <w:t>1.1.2. Temas: ...................................................................................................................... 3</w:t>
      </w:r>
      <w:r>
        <w:rPr>
          <w:color w:val="467886"/>
        </w:rPr>
        <w:t xml:space="preserve"> </w:t>
      </w:r>
    </w:p>
    <w:p w14:paraId="416AF778" w14:textId="078415E1" w:rsidR="004800F8" w:rsidRDefault="003332B9">
      <w:pPr>
        <w:numPr>
          <w:ilvl w:val="1"/>
          <w:numId w:val="6"/>
        </w:numPr>
        <w:spacing w:after="82" w:line="259" w:lineRule="auto"/>
        <w:ind w:hanging="480"/>
        <w:jc w:val="left"/>
      </w:pPr>
      <w:r>
        <w:rPr>
          <w:rFonts w:ascii="Times New Roman" w:eastAsia="Times New Roman" w:hAnsi="Times New Roman" w:cs="Times New Roman"/>
        </w:rPr>
        <w:t>Objetivos: ....................................................................................................................... 3</w:t>
      </w:r>
      <w:r>
        <w:rPr>
          <w:color w:val="467886"/>
        </w:rPr>
        <w:t xml:space="preserve"> </w:t>
      </w:r>
    </w:p>
    <w:p w14:paraId="3FA4808C" w14:textId="5DEB0C1D" w:rsidR="004800F8" w:rsidRDefault="003332B9" w:rsidP="00B91371">
      <w:pPr>
        <w:numPr>
          <w:ilvl w:val="2"/>
          <w:numId w:val="3"/>
        </w:numPr>
        <w:spacing w:after="85" w:line="259" w:lineRule="auto"/>
        <w:ind w:right="59" w:hanging="600"/>
      </w:pPr>
      <w:r>
        <w:rPr>
          <w:rFonts w:ascii="Times New Roman" w:eastAsia="Times New Roman" w:hAnsi="Times New Roman" w:cs="Times New Roman"/>
        </w:rPr>
        <w:t>Objetivo</w:t>
      </w:r>
      <w:r w:rsidR="00B91371">
        <w:rPr>
          <w:rFonts w:ascii="Times New Roman" w:eastAsia="Times New Roman" w:hAnsi="Times New Roman" w:cs="Times New Roman"/>
        </w:rPr>
        <w:t xml:space="preserve"> </w:t>
      </w:r>
      <w:r>
        <w:rPr>
          <w:rFonts w:ascii="Times New Roman" w:eastAsia="Times New Roman" w:hAnsi="Times New Roman" w:cs="Times New Roman"/>
        </w:rPr>
        <w:t>Geral:</w:t>
      </w:r>
      <w:r w:rsidR="00B91371">
        <w:rPr>
          <w:rFonts w:ascii="Times New Roman" w:eastAsia="Times New Roman" w:hAnsi="Times New Roman" w:cs="Times New Roman"/>
        </w:rPr>
        <w:t xml:space="preserve"> </w:t>
      </w:r>
      <w:r>
        <w:rPr>
          <w:rFonts w:ascii="Times New Roman" w:eastAsia="Times New Roman" w:hAnsi="Times New Roman" w:cs="Times New Roman"/>
        </w:rPr>
        <w:t>.........................................................................</w:t>
      </w:r>
      <w:r w:rsidR="00B91371">
        <w:rPr>
          <w:rFonts w:ascii="Times New Roman" w:eastAsia="Times New Roman" w:hAnsi="Times New Roman" w:cs="Times New Roman"/>
        </w:rPr>
        <w:t xml:space="preserve"> </w:t>
      </w:r>
      <w:r>
        <w:rPr>
          <w:rFonts w:ascii="Times New Roman" w:eastAsia="Times New Roman" w:hAnsi="Times New Roman" w:cs="Times New Roman"/>
        </w:rPr>
        <w:t>....................... 4</w:t>
      </w:r>
      <w:r>
        <w:rPr>
          <w:color w:val="467886"/>
        </w:rPr>
        <w:t xml:space="preserve"> </w:t>
      </w:r>
    </w:p>
    <w:p w14:paraId="24E45F6A" w14:textId="0E0E9C53" w:rsidR="004800F8" w:rsidRDefault="003332B9" w:rsidP="00B91371">
      <w:pPr>
        <w:numPr>
          <w:ilvl w:val="2"/>
          <w:numId w:val="3"/>
        </w:numPr>
        <w:spacing w:after="85" w:line="259" w:lineRule="auto"/>
        <w:ind w:right="59" w:hanging="600"/>
      </w:pPr>
      <w:r>
        <w:rPr>
          <w:rFonts w:ascii="Times New Roman" w:eastAsia="Times New Roman" w:hAnsi="Times New Roman" w:cs="Times New Roman"/>
        </w:rPr>
        <w:t>Objetivos Específicos: ..................................................................................... 4</w:t>
      </w:r>
      <w:r>
        <w:rPr>
          <w:color w:val="467886"/>
        </w:rPr>
        <w:t xml:space="preserve"> </w:t>
      </w:r>
    </w:p>
    <w:p w14:paraId="682D3634" w14:textId="49613692" w:rsidR="004800F8" w:rsidRPr="00721F4F" w:rsidRDefault="003332B9">
      <w:pPr>
        <w:numPr>
          <w:ilvl w:val="0"/>
          <w:numId w:val="6"/>
        </w:numPr>
        <w:spacing w:after="82" w:line="259" w:lineRule="auto"/>
        <w:ind w:hanging="240"/>
        <w:jc w:val="left"/>
      </w:pPr>
      <w:r>
        <w:rPr>
          <w:rFonts w:ascii="Times New Roman" w:eastAsia="Times New Roman" w:hAnsi="Times New Roman" w:cs="Times New Roman"/>
        </w:rPr>
        <w:t>JUSTIFICATIVA: .................................................................................................................. 4</w:t>
      </w:r>
    </w:p>
    <w:p w14:paraId="491F8261" w14:textId="330A24D3" w:rsidR="00721F4F" w:rsidRDefault="00721F4F">
      <w:pPr>
        <w:numPr>
          <w:ilvl w:val="0"/>
          <w:numId w:val="6"/>
        </w:numPr>
        <w:spacing w:after="82" w:line="259" w:lineRule="auto"/>
        <w:ind w:hanging="240"/>
        <w:jc w:val="left"/>
        <w:rPr>
          <w:rFonts w:ascii="Times New Roman" w:eastAsia="Times New Roman" w:hAnsi="Times New Roman" w:cs="Times New Roman"/>
        </w:rPr>
      </w:pPr>
      <w:r w:rsidRPr="00272702">
        <w:rPr>
          <w:rFonts w:ascii="Times New Roman" w:eastAsia="Times New Roman" w:hAnsi="Times New Roman" w:cs="Times New Roman"/>
        </w:rPr>
        <w:t>DESENVOLVIMENTO DO PROJETO</w:t>
      </w:r>
      <w:r w:rsidR="00272702">
        <w:rPr>
          <w:rFonts w:ascii="Times New Roman" w:eastAsia="Times New Roman" w:hAnsi="Times New Roman" w:cs="Times New Roman"/>
        </w:rPr>
        <w:t>............................................................................</w:t>
      </w:r>
      <w:r w:rsidR="00C135BF">
        <w:rPr>
          <w:rFonts w:ascii="Times New Roman" w:eastAsia="Times New Roman" w:hAnsi="Times New Roman" w:cs="Times New Roman"/>
        </w:rPr>
        <w:t>.....</w:t>
      </w:r>
      <w:r w:rsidR="00D9769A">
        <w:rPr>
          <w:rFonts w:ascii="Times New Roman" w:eastAsia="Times New Roman" w:hAnsi="Times New Roman" w:cs="Times New Roman"/>
        </w:rPr>
        <w:t>5</w:t>
      </w:r>
    </w:p>
    <w:p w14:paraId="35343200" w14:textId="6B6C2CFB" w:rsidR="00272702" w:rsidRDefault="00272702" w:rsidP="00272702">
      <w:pPr>
        <w:spacing w:after="82" w:line="259" w:lineRule="auto"/>
        <w:ind w:left="240" w:firstLine="0"/>
        <w:jc w:val="left"/>
        <w:rPr>
          <w:rFonts w:ascii="Times New Roman" w:eastAsia="Times New Roman" w:hAnsi="Times New Roman" w:cs="Times New Roman"/>
        </w:rPr>
      </w:pPr>
      <w:r>
        <w:rPr>
          <w:rFonts w:ascii="Times New Roman" w:eastAsia="Times New Roman" w:hAnsi="Times New Roman" w:cs="Times New Roman"/>
        </w:rPr>
        <w:t>3.1.1</w:t>
      </w:r>
      <w:r w:rsidR="00DB7AF1">
        <w:rPr>
          <w:rFonts w:ascii="Times New Roman" w:eastAsia="Times New Roman" w:hAnsi="Times New Roman" w:cs="Times New Roman"/>
        </w:rPr>
        <w:t>.</w:t>
      </w:r>
      <w:r>
        <w:rPr>
          <w:rFonts w:ascii="Times New Roman" w:eastAsia="Times New Roman" w:hAnsi="Times New Roman" w:cs="Times New Roman"/>
        </w:rPr>
        <w:t xml:space="preserve"> </w:t>
      </w:r>
      <w:r w:rsidR="00DB7AF1">
        <w:rPr>
          <w:rFonts w:ascii="Times New Roman" w:eastAsia="Times New Roman" w:hAnsi="Times New Roman" w:cs="Times New Roman"/>
        </w:rPr>
        <w:t>Da Metodologia</w:t>
      </w:r>
      <w:r w:rsidR="00D9769A">
        <w:rPr>
          <w:rFonts w:ascii="Times New Roman" w:eastAsia="Times New Roman" w:hAnsi="Times New Roman" w:cs="Times New Roman"/>
        </w:rPr>
        <w:t>.............................................................................................................5</w:t>
      </w:r>
    </w:p>
    <w:p w14:paraId="26FAD432" w14:textId="3F222AB2" w:rsidR="00E706B6" w:rsidRDefault="00E706B6" w:rsidP="00E706B6">
      <w:pPr>
        <w:spacing w:after="82" w:line="259" w:lineRule="auto"/>
        <w:ind w:left="240" w:firstLine="0"/>
        <w:jc w:val="left"/>
        <w:rPr>
          <w:rFonts w:ascii="Times New Roman" w:eastAsia="Times New Roman" w:hAnsi="Times New Roman" w:cs="Times New Roman"/>
        </w:rPr>
      </w:pPr>
      <w:r>
        <w:rPr>
          <w:rFonts w:ascii="Times New Roman" w:eastAsia="Times New Roman" w:hAnsi="Times New Roman" w:cs="Times New Roman"/>
        </w:rPr>
        <w:t>3.1.2. Módulos e Disciplina</w:t>
      </w:r>
      <w:r w:rsidR="00634B42">
        <w:rPr>
          <w:rFonts w:ascii="Times New Roman" w:eastAsia="Times New Roman" w:hAnsi="Times New Roman" w:cs="Times New Roman"/>
        </w:rPr>
        <w:t>.....................................................................................................</w:t>
      </w:r>
      <w:r w:rsidR="00663A35">
        <w:rPr>
          <w:rFonts w:ascii="Times New Roman" w:eastAsia="Times New Roman" w:hAnsi="Times New Roman" w:cs="Times New Roman"/>
        </w:rPr>
        <w:t>6</w:t>
      </w:r>
    </w:p>
    <w:p w14:paraId="0DFA4643" w14:textId="1CCCCD60" w:rsidR="00E706B6" w:rsidRDefault="00E706B6" w:rsidP="00E706B6">
      <w:pPr>
        <w:spacing w:after="82" w:line="259" w:lineRule="auto"/>
        <w:ind w:left="240" w:firstLine="0"/>
        <w:jc w:val="left"/>
        <w:rPr>
          <w:rFonts w:ascii="Times New Roman" w:eastAsia="Times New Roman" w:hAnsi="Times New Roman" w:cs="Times New Roman"/>
        </w:rPr>
      </w:pPr>
      <w:r>
        <w:rPr>
          <w:rFonts w:ascii="Times New Roman" w:eastAsia="Times New Roman" w:hAnsi="Times New Roman" w:cs="Times New Roman"/>
        </w:rPr>
        <w:t>3.1.3. Aprovação Final do Curso</w:t>
      </w:r>
      <w:r w:rsidR="00634B42">
        <w:rPr>
          <w:rFonts w:ascii="Times New Roman" w:eastAsia="Times New Roman" w:hAnsi="Times New Roman" w:cs="Times New Roman"/>
        </w:rPr>
        <w:t>.............................................................................................</w:t>
      </w:r>
      <w:r w:rsidR="00663A35">
        <w:rPr>
          <w:rFonts w:ascii="Times New Roman" w:eastAsia="Times New Roman" w:hAnsi="Times New Roman" w:cs="Times New Roman"/>
        </w:rPr>
        <w:t>6</w:t>
      </w:r>
    </w:p>
    <w:p w14:paraId="18562D0B" w14:textId="77EFA620" w:rsidR="00E706B6" w:rsidRPr="00272702" w:rsidRDefault="00E706B6" w:rsidP="00E706B6">
      <w:pPr>
        <w:spacing w:after="82" w:line="259" w:lineRule="auto"/>
        <w:ind w:left="240" w:firstLine="0"/>
        <w:jc w:val="left"/>
        <w:rPr>
          <w:rFonts w:ascii="Times New Roman" w:eastAsia="Times New Roman" w:hAnsi="Times New Roman" w:cs="Times New Roman"/>
        </w:rPr>
      </w:pPr>
      <w:r>
        <w:rPr>
          <w:rFonts w:ascii="Times New Roman" w:eastAsia="Times New Roman" w:hAnsi="Times New Roman" w:cs="Times New Roman"/>
        </w:rPr>
        <w:t>3.1.4. Admissão dos Alunos</w:t>
      </w:r>
      <w:r w:rsidR="00634B42">
        <w:rPr>
          <w:rFonts w:ascii="Times New Roman" w:eastAsia="Times New Roman" w:hAnsi="Times New Roman" w:cs="Times New Roman"/>
        </w:rPr>
        <w:t>....................................................................................................</w:t>
      </w:r>
      <w:r w:rsidR="00663A35">
        <w:rPr>
          <w:rFonts w:ascii="Times New Roman" w:eastAsia="Times New Roman" w:hAnsi="Times New Roman" w:cs="Times New Roman"/>
        </w:rPr>
        <w:t>6</w:t>
      </w:r>
    </w:p>
    <w:p w14:paraId="29855AC9" w14:textId="77777777" w:rsidR="004800F8" w:rsidRDefault="003332B9">
      <w:pPr>
        <w:spacing w:after="82" w:line="259" w:lineRule="auto"/>
        <w:ind w:left="250"/>
        <w:jc w:val="left"/>
      </w:pPr>
      <w:r>
        <w:rPr>
          <w:rFonts w:ascii="Times New Roman" w:eastAsia="Times New Roman" w:hAnsi="Times New Roman" w:cs="Times New Roman"/>
        </w:rPr>
        <w:t>3.2. Etapas: ............................................................................................................................. 7</w:t>
      </w:r>
      <w:r>
        <w:rPr>
          <w:color w:val="467886"/>
        </w:rPr>
        <w:t xml:space="preserve"> </w:t>
      </w:r>
    </w:p>
    <w:p w14:paraId="7BF88817" w14:textId="646E1820" w:rsidR="004800F8" w:rsidRDefault="003332B9">
      <w:pPr>
        <w:numPr>
          <w:ilvl w:val="0"/>
          <w:numId w:val="8"/>
        </w:numPr>
        <w:spacing w:after="82" w:line="259" w:lineRule="auto"/>
        <w:ind w:hanging="240"/>
        <w:jc w:val="left"/>
      </w:pPr>
      <w:r>
        <w:rPr>
          <w:rFonts w:ascii="Times New Roman" w:eastAsia="Times New Roman" w:hAnsi="Times New Roman" w:cs="Times New Roman"/>
        </w:rPr>
        <w:t>PREVISÃO DE INÍCIO, TEMPO DE EXECUÇÃO E CUSTO TOTAL .........................</w:t>
      </w:r>
      <w:r w:rsidR="00CB4EC9">
        <w:rPr>
          <w:rFonts w:ascii="Times New Roman" w:eastAsia="Times New Roman" w:hAnsi="Times New Roman" w:cs="Times New Roman"/>
        </w:rPr>
        <w:t>.</w:t>
      </w:r>
      <w:r>
        <w:rPr>
          <w:rFonts w:ascii="Times New Roman" w:eastAsia="Times New Roman" w:hAnsi="Times New Roman" w:cs="Times New Roman"/>
        </w:rPr>
        <w:t>... 7</w:t>
      </w:r>
      <w:r>
        <w:rPr>
          <w:color w:val="467886"/>
        </w:rPr>
        <w:t xml:space="preserve"> </w:t>
      </w:r>
    </w:p>
    <w:p w14:paraId="0889C79B" w14:textId="59A259DE" w:rsidR="004800F8" w:rsidRDefault="003332B9">
      <w:pPr>
        <w:numPr>
          <w:ilvl w:val="0"/>
          <w:numId w:val="8"/>
        </w:numPr>
        <w:spacing w:after="82" w:line="259" w:lineRule="auto"/>
        <w:ind w:hanging="240"/>
        <w:jc w:val="left"/>
      </w:pPr>
      <w:r>
        <w:rPr>
          <w:rFonts w:ascii="Times New Roman" w:eastAsia="Times New Roman" w:hAnsi="Times New Roman" w:cs="Times New Roman"/>
        </w:rPr>
        <w:t xml:space="preserve">LOCAL DE EXECUÇÃO: .................................................................................................... </w:t>
      </w:r>
      <w:r w:rsidR="00CB4EC9">
        <w:rPr>
          <w:rFonts w:ascii="Times New Roman" w:eastAsia="Times New Roman" w:hAnsi="Times New Roman" w:cs="Times New Roman"/>
        </w:rPr>
        <w:t>8</w:t>
      </w:r>
      <w:r>
        <w:rPr>
          <w:color w:val="467886"/>
        </w:rPr>
        <w:t xml:space="preserve"> </w:t>
      </w:r>
    </w:p>
    <w:p w14:paraId="28BB327E" w14:textId="7AE82162" w:rsidR="004800F8" w:rsidRDefault="003332B9">
      <w:pPr>
        <w:numPr>
          <w:ilvl w:val="0"/>
          <w:numId w:val="8"/>
        </w:numPr>
        <w:spacing w:after="82" w:line="259" w:lineRule="auto"/>
        <w:ind w:hanging="240"/>
        <w:jc w:val="left"/>
      </w:pPr>
      <w:r>
        <w:rPr>
          <w:rFonts w:ascii="Times New Roman" w:eastAsia="Times New Roman" w:hAnsi="Times New Roman" w:cs="Times New Roman"/>
        </w:rPr>
        <w:t xml:space="preserve">ENTIDADE E EQUIPE EXECUTORA: ............................................................................... </w:t>
      </w:r>
      <w:r w:rsidR="00CB4EC9">
        <w:rPr>
          <w:rFonts w:ascii="Times New Roman" w:eastAsia="Times New Roman" w:hAnsi="Times New Roman" w:cs="Times New Roman"/>
        </w:rPr>
        <w:t>8</w:t>
      </w:r>
      <w:r>
        <w:rPr>
          <w:color w:val="467886"/>
        </w:rPr>
        <w:t xml:space="preserve"> </w:t>
      </w:r>
    </w:p>
    <w:p w14:paraId="308CD38E" w14:textId="6D446B95" w:rsidR="004800F8" w:rsidRDefault="003332B9">
      <w:pPr>
        <w:numPr>
          <w:ilvl w:val="1"/>
          <w:numId w:val="8"/>
        </w:numPr>
        <w:spacing w:after="82" w:line="259" w:lineRule="auto"/>
        <w:ind w:hanging="420"/>
        <w:jc w:val="left"/>
      </w:pPr>
      <w:r>
        <w:rPr>
          <w:rFonts w:ascii="Times New Roman" w:eastAsia="Times New Roman" w:hAnsi="Times New Roman" w:cs="Times New Roman"/>
        </w:rPr>
        <w:t xml:space="preserve">Identificação de entidade: ............................................................................................... </w:t>
      </w:r>
      <w:r w:rsidR="00CB4EC9">
        <w:rPr>
          <w:rFonts w:ascii="Times New Roman" w:eastAsia="Times New Roman" w:hAnsi="Times New Roman" w:cs="Times New Roman"/>
        </w:rPr>
        <w:t>8</w:t>
      </w:r>
    </w:p>
    <w:p w14:paraId="259CC8E0" w14:textId="2DE56C47" w:rsidR="004800F8" w:rsidRDefault="003332B9">
      <w:pPr>
        <w:numPr>
          <w:ilvl w:val="1"/>
          <w:numId w:val="8"/>
        </w:numPr>
        <w:spacing w:after="82" w:line="259" w:lineRule="auto"/>
        <w:ind w:hanging="420"/>
        <w:jc w:val="left"/>
      </w:pPr>
      <w:r>
        <w:rPr>
          <w:rFonts w:ascii="Times New Roman" w:eastAsia="Times New Roman" w:hAnsi="Times New Roman" w:cs="Times New Roman"/>
        </w:rPr>
        <w:t xml:space="preserve">Identificação da equipe executora: .................................................................................. </w:t>
      </w:r>
      <w:r w:rsidR="00CB4EC9">
        <w:rPr>
          <w:rFonts w:ascii="Times New Roman" w:eastAsia="Times New Roman" w:hAnsi="Times New Roman" w:cs="Times New Roman"/>
        </w:rPr>
        <w:t>8</w:t>
      </w:r>
      <w:r>
        <w:rPr>
          <w:color w:val="467886"/>
        </w:rPr>
        <w:t xml:space="preserve"> </w:t>
      </w:r>
    </w:p>
    <w:p w14:paraId="0AD30E7F" w14:textId="7B42D7D1" w:rsidR="004800F8" w:rsidRDefault="003332B9">
      <w:pPr>
        <w:numPr>
          <w:ilvl w:val="0"/>
          <w:numId w:val="8"/>
        </w:numPr>
        <w:spacing w:after="82" w:line="259" w:lineRule="auto"/>
        <w:ind w:hanging="240"/>
        <w:jc w:val="left"/>
      </w:pPr>
      <w:r>
        <w:rPr>
          <w:rFonts w:ascii="Times New Roman" w:eastAsia="Times New Roman" w:hAnsi="Times New Roman" w:cs="Times New Roman"/>
        </w:rPr>
        <w:t>PRODUTOS: ..........................................................................................................................</w:t>
      </w:r>
      <w:r w:rsidR="00CB4EC9">
        <w:rPr>
          <w:rFonts w:ascii="Times New Roman" w:eastAsia="Times New Roman" w:hAnsi="Times New Roman" w:cs="Times New Roman"/>
        </w:rPr>
        <w:t>9</w:t>
      </w:r>
    </w:p>
    <w:p w14:paraId="5DDFDECC" w14:textId="15D2B0A7" w:rsidR="004800F8" w:rsidRDefault="003332B9">
      <w:pPr>
        <w:numPr>
          <w:ilvl w:val="0"/>
          <w:numId w:val="8"/>
        </w:numPr>
        <w:spacing w:after="82" w:line="259" w:lineRule="auto"/>
        <w:ind w:hanging="240"/>
        <w:jc w:val="left"/>
      </w:pPr>
      <w:r>
        <w:rPr>
          <w:rFonts w:ascii="Times New Roman" w:eastAsia="Times New Roman" w:hAnsi="Times New Roman" w:cs="Times New Roman"/>
        </w:rPr>
        <w:t xml:space="preserve">REFERÊNCIAS BIBLIOGRAFICAS / NORMATIVOS APLICÁVEIS: ............................ </w:t>
      </w:r>
      <w:r w:rsidR="00CB4EC9">
        <w:rPr>
          <w:rFonts w:ascii="Times New Roman" w:eastAsia="Times New Roman" w:hAnsi="Times New Roman" w:cs="Times New Roman"/>
        </w:rPr>
        <w:t>9</w:t>
      </w:r>
      <w:r>
        <w:rPr>
          <w:color w:val="467886"/>
        </w:rPr>
        <w:t xml:space="preserve"> </w:t>
      </w:r>
    </w:p>
    <w:p w14:paraId="70732EF1" w14:textId="47C62BAA" w:rsidR="004800F8" w:rsidRDefault="003332B9">
      <w:pPr>
        <w:numPr>
          <w:ilvl w:val="0"/>
          <w:numId w:val="8"/>
        </w:numPr>
        <w:spacing w:after="82" w:line="259" w:lineRule="auto"/>
        <w:ind w:hanging="240"/>
        <w:jc w:val="left"/>
      </w:pPr>
      <w:r>
        <w:rPr>
          <w:rFonts w:ascii="Times New Roman" w:eastAsia="Times New Roman" w:hAnsi="Times New Roman" w:cs="Times New Roman"/>
        </w:rPr>
        <w:t xml:space="preserve">ANEXOS DO PLANO DE TRABALHO: ............................................................................ </w:t>
      </w:r>
      <w:r w:rsidR="00CB4EC9">
        <w:rPr>
          <w:rFonts w:ascii="Times New Roman" w:eastAsia="Times New Roman" w:hAnsi="Times New Roman" w:cs="Times New Roman"/>
        </w:rPr>
        <w:t>9</w:t>
      </w:r>
    </w:p>
    <w:p w14:paraId="0DDCD6E7" w14:textId="77777777" w:rsidR="004800F8" w:rsidRDefault="003332B9">
      <w:pPr>
        <w:spacing w:after="123" w:line="259" w:lineRule="auto"/>
        <w:ind w:left="0" w:firstLine="0"/>
        <w:jc w:val="left"/>
      </w:pPr>
      <w:r>
        <w:t xml:space="preserve"> </w:t>
      </w:r>
    </w:p>
    <w:p w14:paraId="14E61D24" w14:textId="77777777" w:rsidR="001C1573" w:rsidRDefault="001C1573" w:rsidP="00C135BF">
      <w:pPr>
        <w:spacing w:after="182" w:line="259" w:lineRule="auto"/>
        <w:ind w:left="0" w:right="8" w:firstLine="0"/>
      </w:pPr>
    </w:p>
    <w:p w14:paraId="6F953E65" w14:textId="77777777" w:rsidR="001C1573" w:rsidRDefault="001C1573" w:rsidP="00D9769A">
      <w:pPr>
        <w:spacing w:after="182" w:line="259" w:lineRule="auto"/>
        <w:ind w:left="0" w:right="8" w:firstLine="0"/>
      </w:pPr>
    </w:p>
    <w:p w14:paraId="6D16BEBA" w14:textId="77777777" w:rsidR="004800F8" w:rsidRDefault="003332B9">
      <w:pPr>
        <w:numPr>
          <w:ilvl w:val="0"/>
          <w:numId w:val="1"/>
        </w:numPr>
        <w:spacing w:after="57" w:line="259" w:lineRule="auto"/>
        <w:ind w:hanging="242"/>
        <w:jc w:val="left"/>
      </w:pPr>
      <w:r>
        <w:rPr>
          <w:b/>
        </w:rPr>
        <w:lastRenderedPageBreak/>
        <w:t xml:space="preserve">DESCRIÇÃO DO PROJETO: </w:t>
      </w:r>
    </w:p>
    <w:p w14:paraId="1C9FE194" w14:textId="77777777" w:rsidR="004800F8" w:rsidRDefault="003332B9">
      <w:pPr>
        <w:spacing w:after="38" w:line="259" w:lineRule="auto"/>
        <w:ind w:left="0" w:firstLine="0"/>
        <w:jc w:val="left"/>
      </w:pPr>
      <w:r>
        <w:t xml:space="preserve"> </w:t>
      </w:r>
    </w:p>
    <w:p w14:paraId="3C9DB5EB" w14:textId="17A4E37A" w:rsidR="004800F8" w:rsidRDefault="003332B9" w:rsidP="00B91371">
      <w:pPr>
        <w:pStyle w:val="PargrafodaLista"/>
        <w:numPr>
          <w:ilvl w:val="1"/>
          <w:numId w:val="1"/>
        </w:numPr>
        <w:spacing w:after="191"/>
        <w:ind w:right="54"/>
        <w:jc w:val="left"/>
      </w:pPr>
      <w:r w:rsidRPr="00B91371">
        <w:rPr>
          <w:b/>
        </w:rPr>
        <w:t xml:space="preserve">Título do Projeto: </w:t>
      </w:r>
      <w:r>
        <w:t xml:space="preserve">Especialização em Gestão de Negócios Ferroviários. </w:t>
      </w:r>
    </w:p>
    <w:p w14:paraId="0958D955" w14:textId="77777777" w:rsidR="004800F8" w:rsidRDefault="003332B9">
      <w:pPr>
        <w:spacing w:after="57" w:line="259" w:lineRule="auto"/>
        <w:ind w:left="-5"/>
        <w:jc w:val="left"/>
      </w:pPr>
      <w:r>
        <w:rPr>
          <w:b/>
        </w:rPr>
        <w:t>1.1.1</w:t>
      </w:r>
      <w:r>
        <w:rPr>
          <w:rFonts w:ascii="Times New Roman" w:eastAsia="Times New Roman" w:hAnsi="Times New Roman" w:cs="Times New Roman"/>
          <w:b/>
        </w:rPr>
        <w:t xml:space="preserve"> </w:t>
      </w:r>
      <w:r>
        <w:rPr>
          <w:b/>
        </w:rPr>
        <w:t xml:space="preserve">Linha de Inovação e desenvolvimento: </w:t>
      </w:r>
    </w:p>
    <w:p w14:paraId="30964701" w14:textId="77777777" w:rsidR="004800F8" w:rsidRDefault="003332B9">
      <w:pPr>
        <w:spacing w:after="22" w:line="259" w:lineRule="auto"/>
        <w:ind w:left="0" w:firstLine="0"/>
        <w:jc w:val="left"/>
      </w:pPr>
      <w:r>
        <w:rPr>
          <w:b/>
        </w:rPr>
        <w:t xml:space="preserve"> </w:t>
      </w:r>
    </w:p>
    <w:p w14:paraId="102EC2E3" w14:textId="77777777" w:rsidR="004800F8" w:rsidRDefault="003332B9">
      <w:pPr>
        <w:ind w:left="-5" w:right="54"/>
      </w:pPr>
      <w:r>
        <w:t xml:space="preserve">Em consonância com a </w:t>
      </w:r>
      <w:r>
        <w:rPr>
          <w:b/>
        </w:rPr>
        <w:t>Resolução nº 6.021</w:t>
      </w:r>
      <w:r>
        <w:t xml:space="preserve">, de 20 de julho de 2023, o presente projeto propõe a aplicação dos Recursos para Desenvolvimento Tecnológico (RDT) em uma iniciativa de formação voltada ao setor ferroviário. </w:t>
      </w:r>
    </w:p>
    <w:p w14:paraId="6CF749EA" w14:textId="77777777" w:rsidR="004800F8" w:rsidRDefault="003332B9">
      <w:pPr>
        <w:spacing w:after="0" w:line="240" w:lineRule="auto"/>
        <w:ind w:left="-5" w:right="55"/>
      </w:pPr>
      <w:r>
        <w:t xml:space="preserve">O enquadramento ocorre, de forma direta, na diretriz prevista </w:t>
      </w:r>
      <w:r>
        <w:rPr>
          <w:b/>
        </w:rPr>
        <w:t>no art. 3º, inciso VI</w:t>
      </w:r>
      <w:r>
        <w:t xml:space="preserve">, que trata do “desenvolvimento de cursos de formação em diversos níveis acadêmicos, a serem oferecidos para o setor público e privado, com vistas ao aperfeiçoamento de pessoal”. </w:t>
      </w:r>
    </w:p>
    <w:p w14:paraId="65DB92D6" w14:textId="77777777" w:rsidR="004800F8" w:rsidRDefault="003332B9">
      <w:pPr>
        <w:spacing w:after="0" w:line="259" w:lineRule="auto"/>
        <w:ind w:left="0" w:firstLine="0"/>
        <w:jc w:val="left"/>
      </w:pPr>
      <w:r>
        <w:t xml:space="preserve"> </w:t>
      </w:r>
    </w:p>
    <w:p w14:paraId="339D0D42" w14:textId="77777777" w:rsidR="004800F8" w:rsidRDefault="003332B9">
      <w:pPr>
        <w:ind w:left="-5" w:right="54"/>
      </w:pPr>
      <w:r>
        <w:t xml:space="preserve">De modo complementar, o projeto atende ao </w:t>
      </w:r>
      <w:r>
        <w:rPr>
          <w:b/>
        </w:rPr>
        <w:t>art. 4º, inciso VIII</w:t>
      </w:r>
      <w:r>
        <w:t xml:space="preserve">, ao ter como objetivo a “formação e aperfeiçoamento profissional”. </w:t>
      </w:r>
    </w:p>
    <w:p w14:paraId="2B127DEF" w14:textId="77777777" w:rsidR="004800F8" w:rsidRDefault="003332B9">
      <w:pPr>
        <w:ind w:left="-5" w:right="54"/>
      </w:pPr>
      <w:r>
        <w:t xml:space="preserve">Assim, a proposta busca fortalecer capacidades essenciais ao setor por meio do Curso de Especialização em Gestão de Negócios Ferroviários, contribuindo para o desenvolvimento contínuo de profissionais e para a evolução do ambiente ferroviário de forma estruturada e sustentável. </w:t>
      </w:r>
    </w:p>
    <w:p w14:paraId="7F76154F" w14:textId="77777777" w:rsidR="004800F8" w:rsidRDefault="003332B9">
      <w:pPr>
        <w:spacing w:after="180" w:line="259" w:lineRule="auto"/>
        <w:ind w:left="0" w:firstLine="0"/>
        <w:jc w:val="left"/>
      </w:pPr>
      <w:r>
        <w:rPr>
          <w:b/>
        </w:rPr>
        <w:t xml:space="preserve"> </w:t>
      </w:r>
    </w:p>
    <w:p w14:paraId="701C6F95" w14:textId="77777777" w:rsidR="004800F8" w:rsidRDefault="003332B9">
      <w:pPr>
        <w:spacing w:after="57" w:line="259" w:lineRule="auto"/>
        <w:ind w:left="-5"/>
        <w:jc w:val="left"/>
      </w:pPr>
      <w:r>
        <w:rPr>
          <w:b/>
        </w:rPr>
        <w:t xml:space="preserve">1.1.2. Temas: </w:t>
      </w:r>
    </w:p>
    <w:p w14:paraId="0DF198F3" w14:textId="77777777" w:rsidR="004800F8" w:rsidRDefault="003332B9">
      <w:pPr>
        <w:spacing w:after="20" w:line="259" w:lineRule="auto"/>
        <w:ind w:left="360" w:firstLine="0"/>
        <w:jc w:val="left"/>
      </w:pPr>
      <w:r>
        <w:rPr>
          <w:color w:val="215E99"/>
        </w:rPr>
        <w:t xml:space="preserve"> </w:t>
      </w:r>
    </w:p>
    <w:p w14:paraId="08855276" w14:textId="77777777" w:rsidR="004800F8" w:rsidRDefault="003332B9">
      <w:pPr>
        <w:spacing w:after="0" w:line="240" w:lineRule="auto"/>
        <w:ind w:left="-5" w:right="55"/>
      </w:pPr>
      <w:r>
        <w:t xml:space="preserve">Em relação aos Temas Prioritários definidos pela ANTT para a destinação dos Recursos para Desenvolvimento Tecnológico (RDT), o projeto “Curso de Especialização em Gestão de Negócios Ferroviários” enquadra-se no Tema 3: “Formação e aperfeiçoamento profissional”. </w:t>
      </w:r>
    </w:p>
    <w:p w14:paraId="7DB92479" w14:textId="77777777" w:rsidR="004800F8" w:rsidRDefault="003332B9">
      <w:pPr>
        <w:spacing w:after="0" w:line="259" w:lineRule="auto"/>
        <w:ind w:left="0" w:firstLine="0"/>
        <w:jc w:val="left"/>
      </w:pPr>
      <w:r>
        <w:t xml:space="preserve"> </w:t>
      </w:r>
    </w:p>
    <w:p w14:paraId="42B92B38" w14:textId="77777777" w:rsidR="004800F8" w:rsidRDefault="003332B9">
      <w:pPr>
        <w:ind w:left="-5" w:right="54"/>
      </w:pPr>
      <w:r>
        <w:t>O curso foi desenhado para desenvolver competências técnico</w:t>
      </w:r>
      <w:r>
        <w:rPr>
          <w:rFonts w:ascii="Cambria Math" w:eastAsia="Cambria Math" w:hAnsi="Cambria Math" w:cs="Cambria Math"/>
        </w:rPr>
        <w:t>‑</w:t>
      </w:r>
      <w:r>
        <w:t xml:space="preserve">estratégicas essenciais ao setor ferroviário, promovendo uma visão integrada do negócio (operação, gestão, pessoas, finanças, tecnologia e inovação) e favorecendo a aplicação prática do aprendizado. Dessa forma, além de atender ao Tema 3, a iniciativa contribui para a consolidação de capacidade técnica e gerencial no setor, com potencial de disseminação de boas práticas. </w:t>
      </w:r>
    </w:p>
    <w:p w14:paraId="54BBE786" w14:textId="77777777" w:rsidR="004800F8" w:rsidRDefault="003332B9">
      <w:pPr>
        <w:spacing w:after="137" w:line="259" w:lineRule="auto"/>
        <w:ind w:left="0" w:firstLine="0"/>
        <w:jc w:val="left"/>
      </w:pPr>
      <w:r>
        <w:t xml:space="preserve"> </w:t>
      </w:r>
    </w:p>
    <w:p w14:paraId="47ADD3E6" w14:textId="77777777" w:rsidR="004800F8" w:rsidRDefault="003332B9">
      <w:pPr>
        <w:spacing w:after="57" w:line="259" w:lineRule="auto"/>
        <w:ind w:left="-5"/>
        <w:jc w:val="left"/>
        <w:rPr>
          <w:b/>
        </w:rPr>
      </w:pPr>
      <w:r>
        <w:rPr>
          <w:b/>
        </w:rPr>
        <w:t xml:space="preserve">1.2. Objetivos: </w:t>
      </w:r>
    </w:p>
    <w:p w14:paraId="1AB2F82D" w14:textId="77777777" w:rsidR="00B91371" w:rsidRDefault="00B91371" w:rsidP="00B91371">
      <w:pPr>
        <w:spacing w:after="0" w:line="259" w:lineRule="auto"/>
        <w:ind w:left="0" w:firstLine="0"/>
        <w:jc w:val="left"/>
      </w:pPr>
    </w:p>
    <w:p w14:paraId="78567F01" w14:textId="77777777" w:rsidR="00B91371" w:rsidRDefault="00B91371" w:rsidP="00B91371">
      <w:pPr>
        <w:spacing w:after="0" w:line="259" w:lineRule="auto"/>
        <w:ind w:left="0" w:firstLine="0"/>
        <w:jc w:val="left"/>
      </w:pPr>
    </w:p>
    <w:p w14:paraId="0B858181" w14:textId="5EE7A94B" w:rsidR="004800F8" w:rsidRDefault="003332B9" w:rsidP="00B91371">
      <w:pPr>
        <w:spacing w:after="0" w:line="259" w:lineRule="auto"/>
        <w:ind w:left="0" w:firstLine="0"/>
        <w:jc w:val="left"/>
      </w:pPr>
      <w:r>
        <w:rPr>
          <w:b/>
        </w:rPr>
        <w:lastRenderedPageBreak/>
        <w:t xml:space="preserve">1.2.1. Objetivo Geral: </w:t>
      </w:r>
    </w:p>
    <w:p w14:paraId="1BC5E425" w14:textId="77777777" w:rsidR="004800F8" w:rsidRDefault="003332B9">
      <w:pPr>
        <w:spacing w:after="20" w:line="259" w:lineRule="auto"/>
        <w:ind w:left="0" w:firstLine="0"/>
        <w:jc w:val="left"/>
      </w:pPr>
      <w:r>
        <w:t xml:space="preserve"> </w:t>
      </w:r>
    </w:p>
    <w:p w14:paraId="11CE0E5A" w14:textId="77777777" w:rsidR="004800F8" w:rsidRDefault="003332B9">
      <w:pPr>
        <w:spacing w:after="188"/>
        <w:ind w:left="370" w:right="54"/>
      </w:pPr>
      <w:r>
        <w:t>O objetivo geral do Curso de Especialização em Gestão de Negócios Ferroviários é capacitar os participantes para atuar de forma integrada e orientada a resultados no contexto do setor ferroviário, desenvolvendo visão sistêmica do negócio e fortalecendo competências técnico</w:t>
      </w:r>
      <w:r>
        <w:rPr>
          <w:rFonts w:ascii="Cambria Math" w:eastAsia="Cambria Math" w:hAnsi="Cambria Math" w:cs="Cambria Math"/>
        </w:rPr>
        <w:t>‑</w:t>
      </w:r>
      <w:r>
        <w:t xml:space="preserve">estratégicas que conectam pessoas, tecnologias, inovação, operações/serviços e resultados financeiros, com elevada aplicabilidade ao ambiente ferroviário. </w:t>
      </w:r>
    </w:p>
    <w:p w14:paraId="29093AEF" w14:textId="77777777" w:rsidR="004800F8" w:rsidRDefault="003332B9">
      <w:pPr>
        <w:spacing w:after="99" w:line="259" w:lineRule="auto"/>
        <w:ind w:left="-5"/>
        <w:jc w:val="left"/>
      </w:pPr>
      <w:r>
        <w:rPr>
          <w:b/>
        </w:rPr>
        <w:t xml:space="preserve">1.2.2. Objetivos Específicos: </w:t>
      </w:r>
    </w:p>
    <w:p w14:paraId="6226AB0E" w14:textId="77777777" w:rsidR="004800F8" w:rsidRDefault="003332B9">
      <w:pPr>
        <w:spacing w:after="20" w:line="259" w:lineRule="auto"/>
        <w:ind w:left="0" w:firstLine="0"/>
        <w:jc w:val="left"/>
      </w:pPr>
      <w:r>
        <w:rPr>
          <w:b/>
        </w:rPr>
        <w:t xml:space="preserve"> </w:t>
      </w:r>
    </w:p>
    <w:p w14:paraId="007D15D3" w14:textId="77777777" w:rsidR="004800F8" w:rsidRDefault="003332B9">
      <w:pPr>
        <w:ind w:left="-5" w:right="54"/>
      </w:pPr>
      <w:r>
        <w:t xml:space="preserve">Desenvolver visão sistêmica do negócio ferroviário, integrando competências relacionadas a pessoas, equipes, tecnologias, inovação, operações, serviços e resultados financeiros, de modo a fortalecer a capacidade analítica e a tomada de decisão em ambientes de alta criticidade operacional. Promovendo aplicação prática do aprendizado por meio de metodologias ativas e de andragogia, incluindo </w:t>
      </w:r>
      <w:proofErr w:type="spellStart"/>
      <w:r>
        <w:rPr>
          <w:i/>
        </w:rPr>
        <w:t>problem</w:t>
      </w:r>
      <w:proofErr w:type="spellEnd"/>
      <w:r>
        <w:rPr>
          <w:i/>
        </w:rPr>
        <w:t xml:space="preserve"> </w:t>
      </w:r>
      <w:proofErr w:type="spellStart"/>
      <w:r>
        <w:rPr>
          <w:i/>
        </w:rPr>
        <w:t>based</w:t>
      </w:r>
      <w:proofErr w:type="spellEnd"/>
      <w:r>
        <w:rPr>
          <w:i/>
        </w:rPr>
        <w:t xml:space="preserve"> learning</w:t>
      </w:r>
      <w:r>
        <w:t xml:space="preserve"> (PBL), estudos de caso e atividades orientadas ao “aprender fazendo”, assegurando aderência do conteúdo ao contexto do setor ferroviário. </w:t>
      </w:r>
    </w:p>
    <w:p w14:paraId="59BAFC0B" w14:textId="77777777" w:rsidR="004800F8" w:rsidRDefault="003332B9">
      <w:pPr>
        <w:ind w:left="-5" w:right="54"/>
      </w:pPr>
      <w:r>
        <w:t xml:space="preserve">Estruturar e conduzir projetos aplicados em grupo, conectados a desafios reais do negócio, seguindo </w:t>
      </w:r>
      <w:r>
        <w:rPr>
          <w:i/>
        </w:rPr>
        <w:t xml:space="preserve">framework </w:t>
      </w:r>
      <w:r>
        <w:t>que contemple contexto, problema/oportunidade, diagnóstico (causas e consequências), objetivos, solução proposta, riscos e resultados esperados, de forma a gerar soluções práticas e recomendações aplicáveis.</w:t>
      </w:r>
      <w:r>
        <w:rPr>
          <w:rFonts w:ascii="Times New Roman" w:eastAsia="Times New Roman" w:hAnsi="Times New Roman" w:cs="Times New Roman"/>
        </w:rPr>
        <w:t xml:space="preserve"> </w:t>
      </w:r>
    </w:p>
    <w:p w14:paraId="75641B45" w14:textId="77777777" w:rsidR="004800F8" w:rsidRDefault="003332B9">
      <w:pPr>
        <w:spacing w:after="350"/>
        <w:ind w:left="-5" w:right="54"/>
      </w:pPr>
      <w:r>
        <w:t>Fortalecer a capacidade dos participantes de transformar conhecimento em melhorias concretas, por meio de avaliações e entregas por disciplina (trabalhos individuais e em grupo), com ênfase em aplicação prática e estudos de caso reais.</w:t>
      </w:r>
      <w:r>
        <w:rPr>
          <w:rFonts w:ascii="Times New Roman" w:eastAsia="Times New Roman" w:hAnsi="Times New Roman" w:cs="Times New Roman"/>
        </w:rPr>
        <w:t xml:space="preserve"> </w:t>
      </w:r>
    </w:p>
    <w:p w14:paraId="1C77133D" w14:textId="77777777" w:rsidR="004800F8" w:rsidRDefault="003332B9">
      <w:pPr>
        <w:spacing w:after="57" w:line="259" w:lineRule="auto"/>
        <w:ind w:left="-5"/>
        <w:jc w:val="left"/>
      </w:pPr>
      <w:r>
        <w:rPr>
          <w:b/>
        </w:rPr>
        <w:t xml:space="preserve">2. JUSTIFICATIVA:  </w:t>
      </w:r>
    </w:p>
    <w:p w14:paraId="1F29D7AA" w14:textId="77777777" w:rsidR="004800F8" w:rsidRDefault="003332B9">
      <w:pPr>
        <w:spacing w:after="0" w:line="259" w:lineRule="auto"/>
        <w:ind w:left="0" w:firstLine="0"/>
        <w:jc w:val="left"/>
      </w:pPr>
      <w:r>
        <w:t xml:space="preserve"> </w:t>
      </w:r>
    </w:p>
    <w:p w14:paraId="3C57F461" w14:textId="6165D63F" w:rsidR="00B91371" w:rsidRDefault="003332B9" w:rsidP="00B91371">
      <w:pPr>
        <w:ind w:left="-5" w:right="54"/>
      </w:pPr>
      <w:r>
        <w:t>O Curso de Especialização em Gestão de Negócios Ferroviários foi concebido para atender a uma necessidade estruturante do setor. Fortalecendo a formação técnico</w:t>
      </w:r>
      <w:r>
        <w:rPr>
          <w:rFonts w:ascii="Cambria Math" w:eastAsia="Cambria Math" w:hAnsi="Cambria Math" w:cs="Cambria Math"/>
        </w:rPr>
        <w:t>‑</w:t>
      </w:r>
      <w:r>
        <w:t xml:space="preserve">estratégica de profissionais que atuam em um ambiente de alta complexidade operacional e decisória. Na prática, o negócio ferroviário exige que os profissionais consigam conectar diferentes dimensões do sistema — operação, pessoas, tecnologia e resultados — para tomar decisões mais consistentes, reduzir assimetrias de conhecimento entre áreas e acelerar a difusão de boas práticas. A ausência de um percurso formativo estruturado e aplicado tende a </w:t>
      </w:r>
      <w:proofErr w:type="spellStart"/>
      <w:r>
        <w:t>tornar</w:t>
      </w:r>
      <w:proofErr w:type="spellEnd"/>
      <w:r>
        <w:t xml:space="preserve"> o aprendizado mais fragmentado e dependente de experiências pontuais, reduzindo a escalabilidade do conhecimento dentro da organização e, por consequência, limitando o potencial de melhoria contínua do setor</w:t>
      </w:r>
      <w:r w:rsidR="00B91371">
        <w:t>.</w:t>
      </w:r>
    </w:p>
    <w:p w14:paraId="69D4B955" w14:textId="482486E6" w:rsidR="004800F8" w:rsidRDefault="003332B9" w:rsidP="00B91371">
      <w:pPr>
        <w:ind w:left="-5" w:right="54"/>
      </w:pPr>
      <w:r>
        <w:lastRenderedPageBreak/>
        <w:t xml:space="preserve">Nesse contexto, a escolha do formato do curso de Especialização em Gestão de Negócios Ferroviários se justifica por permitir uma formação de maior profundidade e continuidade, com integração entre teoria e prática, por meio de estudos de caso e projetos aplicados, garantindo aplicabilidade e conexão com desafios reais do ambiente ferroviário.  </w:t>
      </w:r>
    </w:p>
    <w:p w14:paraId="20D6F083" w14:textId="77777777" w:rsidR="004800F8" w:rsidRDefault="003332B9">
      <w:pPr>
        <w:ind w:left="-5" w:right="54"/>
      </w:pPr>
      <w:r>
        <w:t xml:space="preserve">Do ponto de vista regulatório, o projeto se enquadra no escopo de aplicação dos Recursos para Desenvolvimento Tecnológico (RDT), conforme a Resolução ANTT nº 6.021/2023, por tratar do desenvolvimento de curso de formação e de aperfeiçoamento profissional. Em especial, atende à diretriz do art. 3º, inciso VI (desenvolvimento de cursos de formação em diversos níveis acadêmicos, oferecidos ao setor público e privado, com vistas ao aperfeiçoamento de pessoal) e ao objetivo do art. 4º, inciso VIII (formação e aperfeiçoamento profissional). </w:t>
      </w:r>
    </w:p>
    <w:p w14:paraId="70D58404" w14:textId="77777777" w:rsidR="004800F8" w:rsidRDefault="003332B9">
      <w:pPr>
        <w:ind w:left="-5" w:right="54"/>
      </w:pPr>
      <w:r>
        <w:t xml:space="preserve">Por fim, a justificativa do projeto também se apoia na capacidade de gerar benefícios práticos: ao consolidar uma base de conhecimentos e competências aplicáveis, o curso contribui para a evolução do setor por meio de profissionais mais preparados para interpretar desafios, propor melhorias e sustentar decisões com maior qualidade técnica e visão integrada do negócio ferroviário. </w:t>
      </w:r>
    </w:p>
    <w:p w14:paraId="4A3670A8" w14:textId="77777777" w:rsidR="004800F8" w:rsidRDefault="003332B9">
      <w:pPr>
        <w:spacing w:after="0" w:line="259" w:lineRule="auto"/>
        <w:ind w:left="0" w:firstLine="0"/>
        <w:jc w:val="left"/>
      </w:pPr>
      <w:r>
        <w:t xml:space="preserve"> </w:t>
      </w:r>
    </w:p>
    <w:p w14:paraId="258CC9C1" w14:textId="77777777" w:rsidR="004800F8" w:rsidRDefault="003332B9">
      <w:pPr>
        <w:spacing w:after="22" w:line="259" w:lineRule="auto"/>
        <w:ind w:left="0" w:firstLine="0"/>
        <w:jc w:val="left"/>
      </w:pPr>
      <w:r>
        <w:t xml:space="preserve"> </w:t>
      </w:r>
    </w:p>
    <w:p w14:paraId="2524BA18" w14:textId="77777777" w:rsidR="004800F8" w:rsidRDefault="003332B9">
      <w:pPr>
        <w:spacing w:after="20" w:line="259" w:lineRule="auto"/>
        <w:ind w:left="-5"/>
        <w:jc w:val="left"/>
      </w:pPr>
      <w:r>
        <w:rPr>
          <w:b/>
        </w:rPr>
        <w:t xml:space="preserve">3. DESENVOLVIMENTO DO PROJETO: </w:t>
      </w:r>
    </w:p>
    <w:p w14:paraId="0D04016A" w14:textId="77777777" w:rsidR="004800F8" w:rsidRDefault="003332B9">
      <w:pPr>
        <w:spacing w:after="20" w:line="259" w:lineRule="auto"/>
        <w:ind w:left="0" w:firstLine="0"/>
        <w:jc w:val="left"/>
      </w:pPr>
      <w:r>
        <w:t xml:space="preserve"> </w:t>
      </w:r>
    </w:p>
    <w:p w14:paraId="6DB6F90D" w14:textId="77777777" w:rsidR="004800F8" w:rsidRDefault="003332B9">
      <w:pPr>
        <w:spacing w:after="22" w:line="259" w:lineRule="auto"/>
        <w:ind w:left="-5"/>
        <w:jc w:val="left"/>
      </w:pPr>
      <w:r>
        <w:rPr>
          <w:b/>
        </w:rPr>
        <w:t xml:space="preserve">3.1.1 – Da Metodologia </w:t>
      </w:r>
    </w:p>
    <w:p w14:paraId="1F7D54BF" w14:textId="77777777" w:rsidR="004800F8" w:rsidRDefault="003332B9">
      <w:pPr>
        <w:spacing w:after="20" w:line="259" w:lineRule="auto"/>
        <w:ind w:left="0" w:firstLine="0"/>
        <w:jc w:val="left"/>
      </w:pPr>
      <w:r>
        <w:t xml:space="preserve"> </w:t>
      </w:r>
    </w:p>
    <w:p w14:paraId="2628E1F4" w14:textId="77777777" w:rsidR="004800F8" w:rsidRDefault="003332B9">
      <w:pPr>
        <w:spacing w:line="300" w:lineRule="auto"/>
        <w:ind w:left="-5" w:right="54"/>
      </w:pPr>
      <w:r>
        <w:t xml:space="preserve">A metodologia do curso de Especialização em Gestão de Negócios Ferroviários está fundamentada nos princípios da andragogia e da aprendizagem aplicada. Para fins do presente projeto, serão adquiridas 40 (quarenta) vagas. </w:t>
      </w:r>
    </w:p>
    <w:p w14:paraId="09711AD2" w14:textId="77777777" w:rsidR="004800F8" w:rsidRDefault="003332B9">
      <w:pPr>
        <w:spacing w:line="300" w:lineRule="auto"/>
        <w:ind w:left="-5" w:right="54"/>
      </w:pPr>
      <w:r>
        <w:t xml:space="preserve">O curso será conduzido por corpo docente qualificado do IBMEC, com sólida formação acadêmica e experiência prática no setor, garantindo equilíbrio entre rigor conceitual e aplicabilidade. A proposta metodológica privilegia o aprender fazendo, estimulando reflexão crítica, troca de experiências e tomada de decisão em contextos complexos. </w:t>
      </w:r>
    </w:p>
    <w:p w14:paraId="531EA136" w14:textId="77777777" w:rsidR="004800F8" w:rsidRDefault="003332B9">
      <w:pPr>
        <w:spacing w:line="300" w:lineRule="auto"/>
        <w:ind w:left="-5" w:right="54"/>
      </w:pPr>
      <w:r>
        <w:t xml:space="preserve">A execução do curso ocorrerá em modalidade híbrida, com primeiro e último módulos sendo presenciais, na cidade de Belo Horizonte MG. combinando atividades e encontros síncronos on-line, com apoio de plataforma educacional para disponibilização de materiais, comunicação, registro acadêmico e acompanhamento das atividades. </w:t>
      </w:r>
    </w:p>
    <w:p w14:paraId="591B73ED" w14:textId="77777777" w:rsidR="004800F8" w:rsidRDefault="003332B9">
      <w:pPr>
        <w:spacing w:after="52"/>
        <w:ind w:left="-5" w:right="54"/>
      </w:pPr>
      <w:r>
        <w:t xml:space="preserve">Essa abordagem metodológica foi definida para garantir que o curso vá além da transmissão de conteúdos, promovendo aprendizado consistente, aplicado e alinhado às necessidades do </w:t>
      </w:r>
      <w:r>
        <w:lastRenderedPageBreak/>
        <w:t xml:space="preserve">setor ferroviário, contribuindo para a formação e o aperfeiçoamento profissional conforme previsto no escopo de utilização dos Recursos para Desenvolvimento Tecnológico (RDT). </w:t>
      </w:r>
    </w:p>
    <w:p w14:paraId="0D3B26BD" w14:textId="77777777" w:rsidR="004800F8" w:rsidRDefault="003332B9">
      <w:pPr>
        <w:spacing w:after="20" w:line="259" w:lineRule="auto"/>
        <w:ind w:left="0" w:firstLine="0"/>
        <w:jc w:val="left"/>
      </w:pPr>
      <w:r>
        <w:t xml:space="preserve"> </w:t>
      </w:r>
    </w:p>
    <w:p w14:paraId="3149D9C2" w14:textId="77777777" w:rsidR="004800F8" w:rsidRDefault="003332B9">
      <w:pPr>
        <w:spacing w:after="22" w:line="259" w:lineRule="auto"/>
        <w:ind w:left="-5"/>
        <w:jc w:val="left"/>
      </w:pPr>
      <w:r>
        <w:rPr>
          <w:b/>
        </w:rPr>
        <w:t xml:space="preserve">3.1.2 – MÓDULOS E DISCIPLINA: </w:t>
      </w:r>
    </w:p>
    <w:p w14:paraId="7933AAAF" w14:textId="77777777" w:rsidR="004800F8" w:rsidRDefault="003332B9">
      <w:pPr>
        <w:spacing w:after="0" w:line="259" w:lineRule="auto"/>
        <w:ind w:left="0" w:firstLine="0"/>
        <w:jc w:val="left"/>
      </w:pPr>
      <w:r>
        <w:t xml:space="preserve"> </w:t>
      </w:r>
    </w:p>
    <w:p w14:paraId="4E27F927" w14:textId="77777777" w:rsidR="004800F8" w:rsidRDefault="003332B9">
      <w:pPr>
        <w:spacing w:after="0" w:line="259" w:lineRule="auto"/>
        <w:ind w:left="-1" w:firstLine="0"/>
        <w:jc w:val="right"/>
      </w:pPr>
      <w:r>
        <w:rPr>
          <w:noProof/>
        </w:rPr>
        <w:drawing>
          <wp:inline distT="0" distB="0" distL="0" distR="0" wp14:anchorId="3B80636E" wp14:editId="47734263">
            <wp:extent cx="5761483" cy="2527935"/>
            <wp:effectExtent l="0" t="0" r="0" b="0"/>
            <wp:docPr id="763" name="Picture 763">
              <a:extLst xmlns:a="http://schemas.openxmlformats.org/drawingml/2006/main">
                <a:ext uri="{FF2B5EF4-FFF2-40B4-BE49-F238E27FC236}">
                  <a16:creationId xmlns:a16="http://schemas.microsoft.com/office/drawing/2014/main" id="{792ED44A-0B5A-4F19-938B-337A8237EC16}"/>
                </a:ext>
              </a:extLst>
            </wp:docPr>
            <wp:cNvGraphicFramePr/>
            <a:graphic xmlns:a="http://schemas.openxmlformats.org/drawingml/2006/main">
              <a:graphicData uri="http://schemas.openxmlformats.org/drawingml/2006/picture">
                <pic:pic xmlns:pic="http://schemas.openxmlformats.org/drawingml/2006/picture">
                  <pic:nvPicPr>
                    <pic:cNvPr id="763" name="Picture 763"/>
                    <pic:cNvPicPr/>
                  </pic:nvPicPr>
                  <pic:blipFill>
                    <a:blip r:embed="rId10"/>
                    <a:stretch>
                      <a:fillRect/>
                    </a:stretch>
                  </pic:blipFill>
                  <pic:spPr>
                    <a:xfrm>
                      <a:off x="0" y="0"/>
                      <a:ext cx="5761483" cy="2527935"/>
                    </a:xfrm>
                    <a:prstGeom prst="rect">
                      <a:avLst/>
                    </a:prstGeom>
                  </pic:spPr>
                </pic:pic>
              </a:graphicData>
            </a:graphic>
          </wp:inline>
        </w:drawing>
      </w:r>
      <w:r>
        <w:rPr>
          <w:rFonts w:ascii="Times New Roman" w:eastAsia="Times New Roman" w:hAnsi="Times New Roman" w:cs="Times New Roman"/>
        </w:rPr>
        <w:t xml:space="preserve"> </w:t>
      </w:r>
    </w:p>
    <w:p w14:paraId="6E8E377D" w14:textId="77777777" w:rsidR="004800F8" w:rsidRDefault="003332B9">
      <w:pPr>
        <w:spacing w:after="22" w:line="259" w:lineRule="auto"/>
        <w:ind w:left="0" w:firstLine="0"/>
        <w:jc w:val="left"/>
      </w:pPr>
      <w:r>
        <w:t xml:space="preserve"> </w:t>
      </w:r>
    </w:p>
    <w:p w14:paraId="5F77696B" w14:textId="3714CACB" w:rsidR="004800F8" w:rsidRDefault="003332B9" w:rsidP="00B91371">
      <w:pPr>
        <w:spacing w:after="20" w:line="259" w:lineRule="auto"/>
        <w:ind w:left="0" w:firstLine="0"/>
        <w:jc w:val="left"/>
      </w:pPr>
      <w:r>
        <w:t xml:space="preserve"> </w:t>
      </w:r>
    </w:p>
    <w:p w14:paraId="03141BF2" w14:textId="77777777" w:rsidR="004800F8" w:rsidRDefault="003332B9">
      <w:pPr>
        <w:spacing w:after="20" w:line="259" w:lineRule="auto"/>
        <w:ind w:left="-5"/>
        <w:jc w:val="left"/>
      </w:pPr>
      <w:r>
        <w:rPr>
          <w:b/>
        </w:rPr>
        <w:t xml:space="preserve">3.1.3 – APROVAÇÃO FINAL DO CURSO </w:t>
      </w:r>
    </w:p>
    <w:p w14:paraId="3580BFDF" w14:textId="77777777" w:rsidR="004800F8" w:rsidRDefault="003332B9">
      <w:pPr>
        <w:spacing w:after="20" w:line="259" w:lineRule="auto"/>
        <w:ind w:left="0" w:firstLine="0"/>
        <w:jc w:val="left"/>
      </w:pPr>
      <w:r>
        <w:t xml:space="preserve"> </w:t>
      </w:r>
    </w:p>
    <w:p w14:paraId="274DA741" w14:textId="77777777" w:rsidR="004800F8" w:rsidRDefault="003332B9">
      <w:pPr>
        <w:spacing w:after="28"/>
        <w:ind w:left="-5" w:right="54"/>
      </w:pPr>
      <w:r>
        <w:t>A certificação estará condicionada à aprovação do aluno conforme requisitos legais vigentes, com média mínima de 7 (sete) em cada disciplina e frequência mínima de 75% nas aulas.</w:t>
      </w:r>
      <w:r>
        <w:rPr>
          <w:rFonts w:ascii="Times New Roman" w:eastAsia="Times New Roman" w:hAnsi="Times New Roman" w:cs="Times New Roman"/>
        </w:rPr>
        <w:t xml:space="preserve"> </w:t>
      </w:r>
    </w:p>
    <w:p w14:paraId="69163FE7" w14:textId="77777777" w:rsidR="004800F8" w:rsidRDefault="003332B9">
      <w:pPr>
        <w:spacing w:after="22" w:line="259" w:lineRule="auto"/>
        <w:ind w:left="0" w:firstLine="0"/>
        <w:jc w:val="left"/>
      </w:pPr>
      <w:r>
        <w:t xml:space="preserve"> </w:t>
      </w:r>
    </w:p>
    <w:p w14:paraId="159E7236" w14:textId="77777777" w:rsidR="004800F8" w:rsidRDefault="003332B9">
      <w:pPr>
        <w:spacing w:after="20" w:line="259" w:lineRule="auto"/>
        <w:ind w:left="0" w:firstLine="0"/>
        <w:jc w:val="left"/>
      </w:pPr>
      <w:r>
        <w:t xml:space="preserve"> </w:t>
      </w:r>
    </w:p>
    <w:p w14:paraId="7A904DAB" w14:textId="77777777" w:rsidR="004800F8" w:rsidRDefault="003332B9">
      <w:pPr>
        <w:spacing w:after="20" w:line="259" w:lineRule="auto"/>
        <w:ind w:left="-5"/>
        <w:jc w:val="left"/>
      </w:pPr>
      <w:r>
        <w:rPr>
          <w:b/>
        </w:rPr>
        <w:t xml:space="preserve">3.1.4 – ADMISSÃO DOS ALUNOS </w:t>
      </w:r>
    </w:p>
    <w:p w14:paraId="0D0080FA" w14:textId="77777777" w:rsidR="004800F8" w:rsidRDefault="003332B9">
      <w:pPr>
        <w:spacing w:after="22" w:line="259" w:lineRule="auto"/>
        <w:ind w:left="0" w:firstLine="0"/>
        <w:jc w:val="left"/>
      </w:pPr>
      <w:r>
        <w:t xml:space="preserve"> </w:t>
      </w:r>
    </w:p>
    <w:p w14:paraId="6760A101" w14:textId="77777777" w:rsidR="004800F8" w:rsidRDefault="003332B9">
      <w:pPr>
        <w:spacing w:after="27"/>
        <w:ind w:left="-5" w:right="54"/>
      </w:pPr>
      <w:r>
        <w:t xml:space="preserve">Serão adquiridas 40 vagas do curso de Especialização em Gestão de Negócios Ferroviários oferecido pelo IBMEC, sendo 20 disponibilizadas para ampla concorrência e 20 voltadas aos (as) colaboradores (as) MRS. </w:t>
      </w:r>
    </w:p>
    <w:p w14:paraId="010D8752" w14:textId="77777777" w:rsidR="004800F8" w:rsidRDefault="003332B9">
      <w:pPr>
        <w:spacing w:after="20" w:line="259" w:lineRule="auto"/>
        <w:ind w:left="0" w:firstLine="0"/>
        <w:jc w:val="left"/>
      </w:pPr>
      <w:r>
        <w:t xml:space="preserve"> </w:t>
      </w:r>
    </w:p>
    <w:p w14:paraId="33C915F2" w14:textId="33B4A88F" w:rsidR="004800F8" w:rsidRDefault="003332B9" w:rsidP="00B91371">
      <w:pPr>
        <w:spacing w:after="27"/>
        <w:ind w:left="-5" w:right="54"/>
      </w:pPr>
      <w:r>
        <w:t xml:space="preserve">A Admissão dos colaboradores MRS será promovida pela área de Recursos Humanos da MRS, que fará o destaque dentre os colaboradores hábeis a participação que tenham boa avaliação de desempenho e atuação no setor ferroviário pela MRS de pelo menos 01 (um) anos.   </w:t>
      </w:r>
    </w:p>
    <w:p w14:paraId="445BA487" w14:textId="77777777" w:rsidR="004800F8" w:rsidRDefault="003332B9">
      <w:pPr>
        <w:spacing w:after="27"/>
        <w:ind w:left="-5" w:right="54"/>
      </w:pPr>
      <w:r>
        <w:lastRenderedPageBreak/>
        <w:t xml:space="preserve">Para as vagas de ampla concorrência, será dado prioridade aos servidores ANTT, conforme determinado nos temas prioritários. O processo seletivo será feito posteriormente a aprovação do projeto pela ANTT, conforme orientações da agência. </w:t>
      </w:r>
    </w:p>
    <w:p w14:paraId="0AC3B10E" w14:textId="77777777" w:rsidR="004800F8" w:rsidRDefault="003332B9">
      <w:pPr>
        <w:spacing w:after="0" w:line="259" w:lineRule="auto"/>
        <w:ind w:left="0" w:firstLine="0"/>
        <w:jc w:val="left"/>
      </w:pPr>
      <w:r>
        <w:t xml:space="preserve"> </w:t>
      </w:r>
    </w:p>
    <w:p w14:paraId="106C09AE" w14:textId="77777777" w:rsidR="004800F8" w:rsidRDefault="003332B9">
      <w:pPr>
        <w:spacing w:after="57" w:line="259" w:lineRule="auto"/>
        <w:ind w:left="-5"/>
        <w:jc w:val="left"/>
      </w:pPr>
      <w:r>
        <w:rPr>
          <w:b/>
        </w:rPr>
        <w:t xml:space="preserve">3.2. Etapas: </w:t>
      </w:r>
    </w:p>
    <w:p w14:paraId="1BBC1667" w14:textId="77777777" w:rsidR="004800F8" w:rsidRDefault="003332B9">
      <w:pPr>
        <w:spacing w:after="20" w:line="259" w:lineRule="auto"/>
        <w:ind w:left="0" w:firstLine="0"/>
        <w:jc w:val="left"/>
      </w:pPr>
      <w:r>
        <w:t xml:space="preserve"> </w:t>
      </w:r>
    </w:p>
    <w:p w14:paraId="19B43E1E" w14:textId="77777777" w:rsidR="004800F8" w:rsidRDefault="003332B9">
      <w:pPr>
        <w:spacing w:after="27"/>
        <w:ind w:left="-5" w:right="54"/>
      </w:pPr>
      <w:r>
        <w:t xml:space="preserve">Cabe salientar que o custo para o desenvolvimento do projeto envolve o pagamento do curso à instituição e ao reembolso de despesa dos candidatos selecionados, que será feita com base no Dec. 11.872/2023. </w:t>
      </w:r>
    </w:p>
    <w:p w14:paraId="32BFD06D" w14:textId="77777777" w:rsidR="004800F8" w:rsidRDefault="003332B9">
      <w:pPr>
        <w:spacing w:after="383" w:line="259" w:lineRule="auto"/>
        <w:ind w:left="0" w:firstLine="0"/>
        <w:jc w:val="left"/>
      </w:pPr>
      <w:r>
        <w:t xml:space="preserve"> </w:t>
      </w:r>
    </w:p>
    <w:p w14:paraId="03ABC30A" w14:textId="77777777" w:rsidR="004800F8" w:rsidRDefault="003332B9">
      <w:pPr>
        <w:spacing w:after="57" w:line="259" w:lineRule="auto"/>
        <w:ind w:left="-5"/>
        <w:jc w:val="left"/>
      </w:pPr>
      <w:r>
        <w:rPr>
          <w:b/>
        </w:rPr>
        <w:t xml:space="preserve">4. PREVISÃO DE INÍCIO, TEMPO DE EXECUÇÃO E CUSTO TOTAL </w:t>
      </w:r>
    </w:p>
    <w:p w14:paraId="6F65F726" w14:textId="77777777" w:rsidR="004800F8" w:rsidRDefault="003332B9">
      <w:pPr>
        <w:spacing w:after="22" w:line="259" w:lineRule="auto"/>
        <w:ind w:left="0" w:firstLine="0"/>
        <w:jc w:val="left"/>
      </w:pPr>
      <w:r>
        <w:rPr>
          <w:b/>
        </w:rPr>
        <w:t xml:space="preserve"> </w:t>
      </w:r>
    </w:p>
    <w:p w14:paraId="35C76690" w14:textId="77777777" w:rsidR="004800F8" w:rsidRDefault="003332B9">
      <w:pPr>
        <w:spacing w:after="110"/>
        <w:ind w:left="-5" w:right="54"/>
      </w:pPr>
      <w:r>
        <w:t xml:space="preserve">O projeto tem previsão de início em agosto de 2026 e terá duração 09 (nove) meses, iniciando no ano 5 e finalizando no ano 6 da concessão. </w:t>
      </w:r>
    </w:p>
    <w:p w14:paraId="3DB68299" w14:textId="4AA2298D" w:rsidR="004800F8" w:rsidRDefault="003332B9">
      <w:pPr>
        <w:spacing w:after="110"/>
        <w:ind w:left="-5" w:right="54"/>
      </w:pPr>
      <w:r>
        <w:t xml:space="preserve">O custo total deste projeto será de R$ </w:t>
      </w:r>
      <w:r w:rsidR="009667F6" w:rsidRPr="009667F6">
        <w:t>900.488,41 </w:t>
      </w:r>
      <w:r>
        <w:t xml:space="preserve">(novecentos mil e quatrocentos e oitenta e </w:t>
      </w:r>
      <w:r w:rsidR="009667F6">
        <w:t>oito R</w:t>
      </w:r>
      <w:r>
        <w:t>eais</w:t>
      </w:r>
      <w:r w:rsidR="009667F6">
        <w:t xml:space="preserve"> e quarenta e um centavos</w:t>
      </w:r>
      <w:r>
        <w:t xml:space="preserve">), utilizando os recursos do ano concessão, cf. abaixo: </w:t>
      </w:r>
    </w:p>
    <w:p w14:paraId="47A37A19" w14:textId="77777777" w:rsidR="009667F6" w:rsidRDefault="009667F6">
      <w:pPr>
        <w:spacing w:after="110"/>
        <w:ind w:left="-5" w:right="54"/>
      </w:pPr>
    </w:p>
    <w:tbl>
      <w:tblPr>
        <w:tblStyle w:val="Tabelacomgrade"/>
        <w:tblW w:w="8787" w:type="dxa"/>
        <w:tblLook w:val="04A0" w:firstRow="1" w:lastRow="0" w:firstColumn="1" w:lastColumn="0" w:noHBand="0" w:noVBand="1"/>
      </w:tblPr>
      <w:tblGrid>
        <w:gridCol w:w="3539"/>
        <w:gridCol w:w="1843"/>
        <w:gridCol w:w="1562"/>
        <w:gridCol w:w="1843"/>
      </w:tblGrid>
      <w:tr w:rsidR="009667F6" w:rsidRPr="0055452D" w14:paraId="4321F2F7" w14:textId="77777777" w:rsidTr="008863A0">
        <w:trPr>
          <w:trHeight w:val="386"/>
        </w:trPr>
        <w:tc>
          <w:tcPr>
            <w:tcW w:w="3539" w:type="dxa"/>
            <w:noWrap/>
            <w:vAlign w:val="center"/>
            <w:hideMark/>
          </w:tcPr>
          <w:p w14:paraId="7B95EAC1" w14:textId="77777777" w:rsidR="009667F6" w:rsidRPr="0055452D" w:rsidRDefault="009667F6" w:rsidP="008863A0">
            <w:pPr>
              <w:spacing w:line="276" w:lineRule="auto"/>
              <w:jc w:val="center"/>
            </w:pPr>
            <w:r w:rsidRPr="0055452D">
              <w:t>Cronograma Execução</w:t>
            </w:r>
          </w:p>
        </w:tc>
        <w:tc>
          <w:tcPr>
            <w:tcW w:w="1843" w:type="dxa"/>
            <w:noWrap/>
            <w:vAlign w:val="center"/>
            <w:hideMark/>
          </w:tcPr>
          <w:p w14:paraId="415BEFBD" w14:textId="77777777" w:rsidR="009667F6" w:rsidRPr="0055452D" w:rsidRDefault="009667F6" w:rsidP="008863A0">
            <w:pPr>
              <w:spacing w:line="276" w:lineRule="auto"/>
              <w:jc w:val="center"/>
            </w:pPr>
            <w:r w:rsidRPr="0055452D">
              <w:t>Ano Concessão</w:t>
            </w:r>
          </w:p>
        </w:tc>
        <w:tc>
          <w:tcPr>
            <w:tcW w:w="1562" w:type="dxa"/>
            <w:noWrap/>
            <w:vAlign w:val="center"/>
            <w:hideMark/>
          </w:tcPr>
          <w:p w14:paraId="7F0908C9" w14:textId="77777777" w:rsidR="009667F6" w:rsidRPr="0055452D" w:rsidRDefault="009667F6" w:rsidP="008863A0">
            <w:pPr>
              <w:spacing w:line="276" w:lineRule="auto"/>
              <w:jc w:val="center"/>
            </w:pPr>
            <w:r w:rsidRPr="0055452D">
              <w:t>Recurso Ano</w:t>
            </w:r>
          </w:p>
        </w:tc>
        <w:tc>
          <w:tcPr>
            <w:tcW w:w="1843" w:type="dxa"/>
            <w:noWrap/>
            <w:vAlign w:val="center"/>
            <w:hideMark/>
          </w:tcPr>
          <w:p w14:paraId="18A31323" w14:textId="77777777" w:rsidR="009667F6" w:rsidRPr="0055452D" w:rsidRDefault="009667F6" w:rsidP="008863A0">
            <w:pPr>
              <w:spacing w:line="276" w:lineRule="auto"/>
              <w:jc w:val="center"/>
            </w:pPr>
            <w:r w:rsidRPr="0055452D">
              <w:t>Recurso</w:t>
            </w:r>
          </w:p>
        </w:tc>
      </w:tr>
      <w:tr w:rsidR="005F3338" w:rsidRPr="0055452D" w14:paraId="1CB0B31C" w14:textId="77777777" w:rsidTr="008863A0">
        <w:trPr>
          <w:trHeight w:val="386"/>
        </w:trPr>
        <w:tc>
          <w:tcPr>
            <w:tcW w:w="3539" w:type="dxa"/>
            <w:noWrap/>
            <w:vAlign w:val="center"/>
          </w:tcPr>
          <w:p w14:paraId="75A6EDA0" w14:textId="7970F23D" w:rsidR="005F3338" w:rsidRPr="0055452D" w:rsidRDefault="005F3338" w:rsidP="005F3338">
            <w:pPr>
              <w:spacing w:line="276" w:lineRule="auto"/>
              <w:jc w:val="center"/>
            </w:pPr>
            <w:proofErr w:type="spellStart"/>
            <w:r>
              <w:t>Ago</w:t>
            </w:r>
            <w:proofErr w:type="spellEnd"/>
            <w:r w:rsidRPr="00C8018F">
              <w:t xml:space="preserve">/26 a </w:t>
            </w:r>
            <w:proofErr w:type="spellStart"/>
            <w:r>
              <w:t>mai</w:t>
            </w:r>
            <w:proofErr w:type="spellEnd"/>
            <w:r w:rsidRPr="00C8018F">
              <w:t>/2</w:t>
            </w:r>
            <w:r>
              <w:t>7</w:t>
            </w:r>
          </w:p>
        </w:tc>
        <w:tc>
          <w:tcPr>
            <w:tcW w:w="1843" w:type="dxa"/>
            <w:noWrap/>
            <w:vAlign w:val="center"/>
          </w:tcPr>
          <w:p w14:paraId="1FF71820" w14:textId="7D0A0C7C" w:rsidR="005F3338" w:rsidRPr="0055452D" w:rsidRDefault="005F3338" w:rsidP="005F3338">
            <w:pPr>
              <w:spacing w:line="276" w:lineRule="auto"/>
              <w:jc w:val="center"/>
            </w:pPr>
            <w:r>
              <w:t>5</w:t>
            </w:r>
          </w:p>
        </w:tc>
        <w:tc>
          <w:tcPr>
            <w:tcW w:w="1562" w:type="dxa"/>
            <w:noWrap/>
            <w:vAlign w:val="center"/>
          </w:tcPr>
          <w:p w14:paraId="656546FC" w14:textId="058DFAD8" w:rsidR="005F3338" w:rsidRPr="0055452D" w:rsidRDefault="005F3338" w:rsidP="005F3338">
            <w:pPr>
              <w:spacing w:line="276" w:lineRule="auto"/>
              <w:jc w:val="center"/>
            </w:pPr>
            <w:r>
              <w:t>5</w:t>
            </w:r>
          </w:p>
        </w:tc>
        <w:tc>
          <w:tcPr>
            <w:tcW w:w="1843" w:type="dxa"/>
            <w:noWrap/>
            <w:vAlign w:val="center"/>
          </w:tcPr>
          <w:p w14:paraId="796116B2" w14:textId="32DCE572" w:rsidR="005F3338" w:rsidRPr="0055452D" w:rsidRDefault="005F3338" w:rsidP="005F3338">
            <w:pPr>
              <w:spacing w:line="276" w:lineRule="auto"/>
              <w:jc w:val="center"/>
            </w:pPr>
            <w:r>
              <w:t>R$ 276.191,89</w:t>
            </w:r>
          </w:p>
        </w:tc>
      </w:tr>
      <w:tr w:rsidR="005F3338" w:rsidRPr="00756DA9" w14:paraId="45B997D9" w14:textId="77777777" w:rsidTr="008863A0">
        <w:trPr>
          <w:trHeight w:val="510"/>
        </w:trPr>
        <w:tc>
          <w:tcPr>
            <w:tcW w:w="3539" w:type="dxa"/>
            <w:noWrap/>
            <w:vAlign w:val="center"/>
          </w:tcPr>
          <w:p w14:paraId="3AD3ABD7" w14:textId="1BC55302" w:rsidR="005F3338" w:rsidRDefault="005F3338" w:rsidP="005F3338">
            <w:pPr>
              <w:spacing w:line="276" w:lineRule="auto"/>
              <w:jc w:val="center"/>
            </w:pPr>
            <w:proofErr w:type="spellStart"/>
            <w:r>
              <w:t>Ago</w:t>
            </w:r>
            <w:proofErr w:type="spellEnd"/>
            <w:r w:rsidRPr="00C8018F">
              <w:t xml:space="preserve">/26 a </w:t>
            </w:r>
            <w:proofErr w:type="spellStart"/>
            <w:r>
              <w:t>mai</w:t>
            </w:r>
            <w:proofErr w:type="spellEnd"/>
            <w:r w:rsidRPr="00C8018F">
              <w:t>/2</w:t>
            </w:r>
            <w:r>
              <w:t>7</w:t>
            </w:r>
          </w:p>
        </w:tc>
        <w:tc>
          <w:tcPr>
            <w:tcW w:w="1843" w:type="dxa"/>
            <w:noWrap/>
            <w:vAlign w:val="center"/>
          </w:tcPr>
          <w:p w14:paraId="657439A2" w14:textId="32C357A1" w:rsidR="005F3338" w:rsidRDefault="005F3338" w:rsidP="005F3338">
            <w:pPr>
              <w:spacing w:line="276" w:lineRule="auto"/>
              <w:jc w:val="center"/>
            </w:pPr>
            <w:r>
              <w:t>5</w:t>
            </w:r>
          </w:p>
        </w:tc>
        <w:tc>
          <w:tcPr>
            <w:tcW w:w="1562" w:type="dxa"/>
            <w:noWrap/>
            <w:vAlign w:val="center"/>
          </w:tcPr>
          <w:p w14:paraId="36D3F696" w14:textId="6541788F" w:rsidR="005F3338" w:rsidRPr="00C8018F" w:rsidRDefault="005F3338" w:rsidP="005F3338">
            <w:pPr>
              <w:spacing w:line="276" w:lineRule="auto"/>
              <w:jc w:val="center"/>
            </w:pPr>
            <w:r>
              <w:t>3</w:t>
            </w:r>
          </w:p>
        </w:tc>
        <w:tc>
          <w:tcPr>
            <w:tcW w:w="1843" w:type="dxa"/>
            <w:noWrap/>
            <w:vAlign w:val="center"/>
          </w:tcPr>
          <w:p w14:paraId="7CA7A032" w14:textId="343132CE" w:rsidR="005F3338" w:rsidRPr="00C8018F" w:rsidRDefault="005F3338" w:rsidP="005F3338">
            <w:pPr>
              <w:jc w:val="center"/>
            </w:pPr>
            <w:r>
              <w:t xml:space="preserve">R$ </w:t>
            </w:r>
            <w:r w:rsidRPr="005F3338">
              <w:t>624</w:t>
            </w:r>
            <w:r>
              <w:t>.</w:t>
            </w:r>
            <w:r w:rsidRPr="005F3338">
              <w:t>296,52</w:t>
            </w:r>
          </w:p>
        </w:tc>
      </w:tr>
    </w:tbl>
    <w:p w14:paraId="1DBCEAB8" w14:textId="77777777" w:rsidR="004800F8" w:rsidRDefault="003332B9">
      <w:pPr>
        <w:spacing w:after="0" w:line="259" w:lineRule="auto"/>
        <w:ind w:left="0" w:firstLine="0"/>
        <w:jc w:val="left"/>
      </w:pPr>
      <w:r>
        <w:t xml:space="preserve"> </w:t>
      </w:r>
    </w:p>
    <w:p w14:paraId="5595A24D" w14:textId="59BB67D2" w:rsidR="004800F8" w:rsidRDefault="00E73A5D">
      <w:pPr>
        <w:spacing w:after="0" w:line="259" w:lineRule="auto"/>
        <w:ind w:left="0" w:firstLine="0"/>
        <w:jc w:val="left"/>
      </w:pPr>
      <w:r>
        <w:rPr>
          <w:rFonts w:ascii="Times New Roman" w:eastAsia="Times New Roman" w:hAnsi="Times New Roman" w:cs="Times New Roman"/>
        </w:rPr>
        <w:br/>
      </w:r>
      <w:r w:rsidRPr="00E73A5D">
        <w:rPr>
          <w:rFonts w:ascii="Times New Roman" w:eastAsia="Times New Roman" w:hAnsi="Times New Roman" w:cs="Times New Roman"/>
          <w:noProof/>
        </w:rPr>
        <w:drawing>
          <wp:inline distT="0" distB="0" distL="0" distR="0" wp14:anchorId="058AD795" wp14:editId="24246A67">
            <wp:extent cx="5801360" cy="1550035"/>
            <wp:effectExtent l="0" t="0" r="8890" b="0"/>
            <wp:docPr id="906184986" name="Imagem 1">
              <a:extLst xmlns:a="http://schemas.openxmlformats.org/drawingml/2006/main">
                <a:ext uri="{FF2B5EF4-FFF2-40B4-BE49-F238E27FC236}">
                  <a16:creationId xmlns:a16="http://schemas.microsoft.com/office/drawing/2014/main" id="{BA2D713A-885A-4D75-A682-6B69DF389E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184986" name=""/>
                    <pic:cNvPicPr/>
                  </pic:nvPicPr>
                  <pic:blipFill>
                    <a:blip r:embed="rId11"/>
                    <a:stretch>
                      <a:fillRect/>
                    </a:stretch>
                  </pic:blipFill>
                  <pic:spPr>
                    <a:xfrm>
                      <a:off x="0" y="0"/>
                      <a:ext cx="5801360" cy="1550035"/>
                    </a:xfrm>
                    <a:prstGeom prst="rect">
                      <a:avLst/>
                    </a:prstGeom>
                  </pic:spPr>
                </pic:pic>
              </a:graphicData>
            </a:graphic>
          </wp:inline>
        </w:drawing>
      </w:r>
      <w:r>
        <w:rPr>
          <w:rFonts w:ascii="Times New Roman" w:eastAsia="Times New Roman" w:hAnsi="Times New Roman" w:cs="Times New Roman"/>
        </w:rPr>
        <w:t xml:space="preserve"> </w:t>
      </w:r>
    </w:p>
    <w:p w14:paraId="5B541772" w14:textId="5ECA3751" w:rsidR="008F7688" w:rsidRDefault="003332B9" w:rsidP="00283C31">
      <w:pPr>
        <w:spacing w:after="97" w:line="259" w:lineRule="auto"/>
        <w:ind w:left="0" w:firstLine="0"/>
        <w:jc w:val="left"/>
      </w:pPr>
      <w:r>
        <w:t xml:space="preserve"> O documento completo com o Cronograma Físico-Financeiro é apresentado no Anexo II, de acordo com a Portaria n. 17/2023.  </w:t>
      </w:r>
    </w:p>
    <w:p w14:paraId="3D78A496" w14:textId="77777777" w:rsidR="008F7688" w:rsidRDefault="008F7688">
      <w:pPr>
        <w:spacing w:after="350"/>
        <w:ind w:left="-5" w:right="54"/>
      </w:pPr>
    </w:p>
    <w:p w14:paraId="33FB651F" w14:textId="77777777" w:rsidR="004800F8" w:rsidRDefault="003332B9">
      <w:pPr>
        <w:numPr>
          <w:ilvl w:val="0"/>
          <w:numId w:val="4"/>
        </w:numPr>
        <w:spacing w:after="57" w:line="259" w:lineRule="auto"/>
        <w:ind w:hanging="242"/>
        <w:jc w:val="left"/>
      </w:pPr>
      <w:r>
        <w:rPr>
          <w:b/>
        </w:rPr>
        <w:lastRenderedPageBreak/>
        <w:t xml:space="preserve">LOCAL DE EXECUÇÃO: </w:t>
      </w:r>
    </w:p>
    <w:p w14:paraId="4E63186C" w14:textId="77777777" w:rsidR="004800F8" w:rsidRDefault="003332B9">
      <w:pPr>
        <w:spacing w:after="388"/>
        <w:ind w:left="-5" w:right="54"/>
      </w:pPr>
      <w:r>
        <w:t xml:space="preserve">As aulas acontecerão de forma online, através da Plataforma Atlas para repositório de materiais das aulas, materiais complementares, fórum assíncrono com o professor, registro de notas, realização de testes e ou provas, calendário acadêmico, mural de avisos, solicitação de documentos, links para as aulas ao vivo via zoom. </w:t>
      </w:r>
    </w:p>
    <w:p w14:paraId="4AACCFFC" w14:textId="77777777" w:rsidR="004800F8" w:rsidRDefault="003332B9">
      <w:pPr>
        <w:numPr>
          <w:ilvl w:val="0"/>
          <w:numId w:val="4"/>
        </w:numPr>
        <w:spacing w:after="57" w:line="259" w:lineRule="auto"/>
        <w:ind w:hanging="242"/>
        <w:jc w:val="left"/>
      </w:pPr>
      <w:r>
        <w:rPr>
          <w:b/>
        </w:rPr>
        <w:t xml:space="preserve">ENTIDADE E EQUIPE EXECUTORA:  </w:t>
      </w:r>
    </w:p>
    <w:p w14:paraId="62B3CDD6" w14:textId="77777777" w:rsidR="004800F8" w:rsidRDefault="003332B9">
      <w:pPr>
        <w:spacing w:after="180" w:line="259" w:lineRule="auto"/>
        <w:ind w:left="0" w:firstLine="0"/>
        <w:jc w:val="left"/>
      </w:pPr>
      <w:r>
        <w:rPr>
          <w:b/>
        </w:rPr>
        <w:t xml:space="preserve"> </w:t>
      </w:r>
    </w:p>
    <w:p w14:paraId="26EC7C09" w14:textId="77777777" w:rsidR="004800F8" w:rsidRDefault="003332B9" w:rsidP="00E73A5D">
      <w:pPr>
        <w:numPr>
          <w:ilvl w:val="1"/>
          <w:numId w:val="4"/>
        </w:numPr>
        <w:spacing w:after="57" w:line="259" w:lineRule="auto"/>
        <w:ind w:left="426" w:hanging="427"/>
        <w:jc w:val="left"/>
      </w:pPr>
      <w:r>
        <w:rPr>
          <w:b/>
        </w:rPr>
        <w:t xml:space="preserve">Identificação de entidade: </w:t>
      </w:r>
    </w:p>
    <w:p w14:paraId="595F3152" w14:textId="77777777" w:rsidR="004800F8" w:rsidRDefault="003332B9">
      <w:pPr>
        <w:spacing w:after="151"/>
        <w:ind w:left="-5" w:right="54"/>
      </w:pPr>
      <w:r>
        <w:t xml:space="preserve">Grupo Ibmec Educacional Ltda, empresa inscrita no CNPJ/ME sob o nº 04.298.309/0008-37, com sede localizada na(o) Rua Rio Grande do Norte, 300, Bairro: Funcionários, Cidade: Belo Horizonte, Estado: MG, CEP: 30130-130, neste ato por seus representantes legais, doravante denominada(s) simplesmente “YDUQS” ou “CONTRATADA”. </w:t>
      </w:r>
    </w:p>
    <w:p w14:paraId="33F3FEA4" w14:textId="77777777" w:rsidR="004800F8" w:rsidRDefault="003332B9" w:rsidP="00E73A5D">
      <w:pPr>
        <w:numPr>
          <w:ilvl w:val="1"/>
          <w:numId w:val="4"/>
        </w:numPr>
        <w:spacing w:after="57" w:line="259" w:lineRule="auto"/>
        <w:ind w:left="426" w:hanging="427"/>
        <w:jc w:val="left"/>
      </w:pPr>
      <w:r>
        <w:rPr>
          <w:b/>
        </w:rPr>
        <w:t xml:space="preserve">Identificação da equipe executora:  </w:t>
      </w:r>
    </w:p>
    <w:p w14:paraId="327CA9FA" w14:textId="77777777" w:rsidR="004800F8" w:rsidRDefault="003332B9">
      <w:pPr>
        <w:spacing w:after="0" w:line="259" w:lineRule="auto"/>
        <w:ind w:left="0" w:firstLine="0"/>
        <w:jc w:val="left"/>
      </w:pPr>
      <w:r>
        <w:t xml:space="preserve"> </w:t>
      </w:r>
    </w:p>
    <w:p w14:paraId="7391B1D6" w14:textId="77777777" w:rsidR="004800F8" w:rsidRDefault="003332B9">
      <w:pPr>
        <w:ind w:left="-5" w:right="54"/>
      </w:pPr>
      <w:r>
        <w:rPr>
          <w:b/>
        </w:rPr>
        <w:t xml:space="preserve">Prof. Klaus Pereira Silva Giampietro </w:t>
      </w:r>
      <w:proofErr w:type="spellStart"/>
      <w:r>
        <w:rPr>
          <w:b/>
        </w:rPr>
        <w:t>Centenaro</w:t>
      </w:r>
      <w:proofErr w:type="spellEnd"/>
      <w:r>
        <w:t xml:space="preserve"> – </w:t>
      </w:r>
      <w:r>
        <w:rPr>
          <w:i/>
        </w:rPr>
        <w:t>Coordenador Acadêmico</w:t>
      </w:r>
      <w:r>
        <w:rPr>
          <w:rFonts w:ascii="Times New Roman" w:eastAsia="Times New Roman" w:hAnsi="Times New Roman" w:cs="Times New Roman"/>
        </w:rPr>
        <w:t xml:space="preserve"> </w:t>
      </w:r>
      <w:r>
        <w:t xml:space="preserve">Responsável pelo desenvolvimento do curso, incluindo o conteúdo programático, a calendarização, a customização do percurso formativo e a alocação de docentes. Também responderá pelos recursos didáticos e será o ponto focal de comunicação entre as instituições, mantendo alinhamento contínuo com a MRS. </w:t>
      </w:r>
    </w:p>
    <w:p w14:paraId="37604CAA" w14:textId="77777777" w:rsidR="004800F8" w:rsidRDefault="003332B9">
      <w:pPr>
        <w:ind w:left="-5" w:right="54"/>
      </w:pPr>
      <w:r>
        <w:t xml:space="preserve">Klaus Pereira Silva Giampietro </w:t>
      </w:r>
      <w:proofErr w:type="spellStart"/>
      <w:r>
        <w:t>Centenaro</w:t>
      </w:r>
      <w:proofErr w:type="spellEnd"/>
      <w:r>
        <w:t xml:space="preserve"> &lt;klaus.centenaro@professores.ibmec.edu.br&gt; </w:t>
      </w:r>
    </w:p>
    <w:p w14:paraId="0469DB38" w14:textId="77777777" w:rsidR="004800F8" w:rsidRDefault="003332B9">
      <w:pPr>
        <w:spacing w:after="0" w:line="259" w:lineRule="auto"/>
        <w:ind w:left="0" w:firstLine="0"/>
        <w:jc w:val="left"/>
      </w:pPr>
      <w:r>
        <w:t xml:space="preserve"> </w:t>
      </w:r>
    </w:p>
    <w:p w14:paraId="6C0BB56E" w14:textId="77777777" w:rsidR="004800F8" w:rsidRDefault="003332B9">
      <w:pPr>
        <w:tabs>
          <w:tab w:val="center" w:pos="2314"/>
          <w:tab w:val="center" w:pos="4141"/>
          <w:tab w:val="center" w:pos="6102"/>
          <w:tab w:val="right" w:pos="9136"/>
        </w:tabs>
        <w:spacing w:after="0" w:line="259" w:lineRule="auto"/>
        <w:ind w:left="0" w:firstLine="0"/>
        <w:jc w:val="left"/>
      </w:pPr>
      <w:r>
        <w:rPr>
          <w:b/>
        </w:rPr>
        <w:t xml:space="preserve">Fabio </w:t>
      </w:r>
      <w:r>
        <w:rPr>
          <w:b/>
        </w:rPr>
        <w:tab/>
        <w:t>Jorge</w:t>
      </w:r>
      <w:r>
        <w:t xml:space="preserve"> </w:t>
      </w:r>
      <w:r>
        <w:tab/>
        <w:t xml:space="preserve">– </w:t>
      </w:r>
      <w:r>
        <w:tab/>
      </w:r>
      <w:r>
        <w:rPr>
          <w:i/>
        </w:rPr>
        <w:t xml:space="preserve">Analista </w:t>
      </w:r>
      <w:r>
        <w:rPr>
          <w:i/>
        </w:rPr>
        <w:tab/>
        <w:t xml:space="preserve">Acadêmico </w:t>
      </w:r>
      <w:r>
        <w:rPr>
          <w:rFonts w:ascii="Times New Roman" w:eastAsia="Times New Roman" w:hAnsi="Times New Roman" w:cs="Times New Roman"/>
        </w:rPr>
        <w:t xml:space="preserve"> </w:t>
      </w:r>
    </w:p>
    <w:p w14:paraId="183C1EBF" w14:textId="77777777" w:rsidR="004800F8" w:rsidRDefault="003332B9">
      <w:pPr>
        <w:spacing w:after="0" w:line="242" w:lineRule="auto"/>
        <w:ind w:left="0" w:firstLine="0"/>
        <w:jc w:val="left"/>
      </w:pPr>
      <w:r>
        <w:t xml:space="preserve">Responsável pela supervisão dos assistentes de turma, padronização das salas de aula (virtuais ou físicas), organização de listas de presença, coordenação de recursos técnicos, acesso dos participantes às instalações, deslocamento de docentes, bem como apoio logístico à MRS. Também acompanharão os </w:t>
      </w:r>
      <w:proofErr w:type="spellStart"/>
      <w:r>
        <w:rPr>
          <w:i/>
        </w:rPr>
        <w:t>coffee</w:t>
      </w:r>
      <w:proofErr w:type="spellEnd"/>
      <w:r>
        <w:rPr>
          <w:i/>
        </w:rPr>
        <w:t xml:space="preserve"> breaks</w:t>
      </w:r>
      <w:r>
        <w:t xml:space="preserve">, quando contratados, e serão responsáveis pelo controle de frequência e pela emissão dos certificados, conforme critérios previamente definidos </w:t>
      </w:r>
      <w:r>
        <w:tab/>
        <w:t xml:space="preserve">entre </w:t>
      </w:r>
      <w:r>
        <w:tab/>
        <w:t xml:space="preserve">o </w:t>
      </w:r>
      <w:r>
        <w:tab/>
        <w:t xml:space="preserve">Ibmec </w:t>
      </w:r>
      <w:r>
        <w:tab/>
        <w:t xml:space="preserve">e </w:t>
      </w:r>
      <w:r>
        <w:tab/>
        <w:t xml:space="preserve">a </w:t>
      </w:r>
      <w:r>
        <w:tab/>
        <w:t>Empresa.</w:t>
      </w:r>
      <w:r>
        <w:rPr>
          <w:rFonts w:ascii="Times New Roman" w:eastAsia="Times New Roman" w:hAnsi="Times New Roman" w:cs="Times New Roman"/>
        </w:rPr>
        <w:t xml:space="preserve"> </w:t>
      </w:r>
      <w:r>
        <w:t xml:space="preserve">Ele também encaminhará o </w:t>
      </w:r>
      <w:proofErr w:type="spellStart"/>
      <w:r>
        <w:t>template</w:t>
      </w:r>
      <w:proofErr w:type="spellEnd"/>
      <w:r>
        <w:t xml:space="preserve"> de cadastro a ser preenchido com os dados dos participantes para integração ao nosso sistema. </w:t>
      </w:r>
    </w:p>
    <w:p w14:paraId="55743A83" w14:textId="77777777" w:rsidR="004800F8" w:rsidRDefault="003332B9">
      <w:pPr>
        <w:ind w:left="-5" w:right="54"/>
      </w:pPr>
      <w:r>
        <w:t xml:space="preserve">Fabio Jorge Gomes dos Santos &lt;fabio.gsantos@ibmec.edu.br&gt; </w:t>
      </w:r>
    </w:p>
    <w:p w14:paraId="66F5851C" w14:textId="77777777" w:rsidR="004800F8" w:rsidRDefault="003332B9">
      <w:pPr>
        <w:spacing w:after="0" w:line="259" w:lineRule="auto"/>
        <w:ind w:left="0" w:firstLine="0"/>
        <w:jc w:val="left"/>
      </w:pPr>
      <w:r>
        <w:t xml:space="preserve"> </w:t>
      </w:r>
    </w:p>
    <w:p w14:paraId="740074FC" w14:textId="77777777" w:rsidR="004800F8" w:rsidRDefault="003332B9">
      <w:pPr>
        <w:ind w:left="-5" w:right="54"/>
      </w:pPr>
      <w:r>
        <w:rPr>
          <w:b/>
        </w:rPr>
        <w:lastRenderedPageBreak/>
        <w:t>Dalton Borges e Fabiana Ramos</w:t>
      </w:r>
      <w:r>
        <w:t xml:space="preserve"> – </w:t>
      </w:r>
      <w:r>
        <w:rPr>
          <w:i/>
        </w:rPr>
        <w:t>Responsáveis Administrativos e Financeiros</w:t>
      </w:r>
      <w:r>
        <w:rPr>
          <w:rFonts w:ascii="Times New Roman" w:eastAsia="Times New Roman" w:hAnsi="Times New Roman" w:cs="Times New Roman"/>
        </w:rPr>
        <w:t xml:space="preserve"> </w:t>
      </w:r>
      <w:r>
        <w:t xml:space="preserve">Atuarão no processo de faturamento, emissão de notas fiscais e demais aspectos administrativos do programa. </w:t>
      </w:r>
    </w:p>
    <w:p w14:paraId="5094E460" w14:textId="77777777" w:rsidR="004800F8" w:rsidRDefault="003332B9">
      <w:pPr>
        <w:ind w:left="-5" w:right="54"/>
      </w:pPr>
      <w:r>
        <w:t xml:space="preserve">Dalton Henrique Madeira Borges &lt;dalton.borges@yduqs.com.br&gt; </w:t>
      </w:r>
    </w:p>
    <w:p w14:paraId="7B0A2863" w14:textId="77777777" w:rsidR="004800F8" w:rsidRDefault="003332B9">
      <w:pPr>
        <w:ind w:left="-5" w:right="54"/>
      </w:pPr>
      <w:r>
        <w:t xml:space="preserve">Fabiana Aparecida Ramos da Silva &lt;fabiana.silva@yduqs.com.br&gt; </w:t>
      </w:r>
    </w:p>
    <w:p w14:paraId="4FBC6549" w14:textId="77777777" w:rsidR="004800F8" w:rsidRDefault="003332B9">
      <w:pPr>
        <w:spacing w:after="0" w:line="259" w:lineRule="auto"/>
        <w:ind w:left="0" w:firstLine="0"/>
        <w:jc w:val="left"/>
      </w:pPr>
      <w:r>
        <w:t xml:space="preserve"> </w:t>
      </w:r>
    </w:p>
    <w:p w14:paraId="09867D29" w14:textId="77777777" w:rsidR="004800F8" w:rsidRDefault="003332B9">
      <w:pPr>
        <w:spacing w:after="22" w:line="259" w:lineRule="auto"/>
        <w:ind w:left="-5"/>
        <w:jc w:val="left"/>
      </w:pPr>
      <w:r>
        <w:rPr>
          <w:b/>
        </w:rPr>
        <w:t xml:space="preserve">Docentes indicados para o projeto. </w:t>
      </w:r>
      <w:r>
        <w:t xml:space="preserve">Vide anexo matriz docentes e ementa </w:t>
      </w:r>
    </w:p>
    <w:p w14:paraId="45BC417C" w14:textId="77777777" w:rsidR="004800F8" w:rsidRDefault="003332B9">
      <w:pPr>
        <w:spacing w:after="20" w:line="259" w:lineRule="auto"/>
        <w:ind w:left="0" w:firstLine="0"/>
        <w:jc w:val="left"/>
      </w:pPr>
      <w:r>
        <w:rPr>
          <w:b/>
        </w:rPr>
        <w:t xml:space="preserve"> </w:t>
      </w:r>
    </w:p>
    <w:p w14:paraId="62290943" w14:textId="77777777" w:rsidR="004800F8" w:rsidRDefault="003332B9">
      <w:pPr>
        <w:spacing w:after="22" w:line="259" w:lineRule="auto"/>
        <w:ind w:left="0" w:firstLine="0"/>
        <w:jc w:val="left"/>
      </w:pPr>
      <w:r>
        <w:rPr>
          <w:b/>
        </w:rPr>
        <w:t xml:space="preserve"> </w:t>
      </w:r>
    </w:p>
    <w:p w14:paraId="5B5539A9" w14:textId="77777777" w:rsidR="004800F8" w:rsidRDefault="003332B9">
      <w:pPr>
        <w:spacing w:after="20" w:line="259" w:lineRule="auto"/>
        <w:ind w:left="0" w:firstLine="0"/>
        <w:jc w:val="left"/>
      </w:pPr>
      <w:r>
        <w:rPr>
          <w:b/>
        </w:rPr>
        <w:t xml:space="preserve"> </w:t>
      </w:r>
    </w:p>
    <w:p w14:paraId="6F91FEEE" w14:textId="77777777" w:rsidR="004800F8" w:rsidRDefault="003332B9">
      <w:pPr>
        <w:numPr>
          <w:ilvl w:val="0"/>
          <w:numId w:val="2"/>
        </w:numPr>
        <w:spacing w:after="20" w:line="259" w:lineRule="auto"/>
        <w:ind w:hanging="242"/>
        <w:jc w:val="left"/>
      </w:pPr>
      <w:r>
        <w:rPr>
          <w:b/>
        </w:rPr>
        <w:t xml:space="preserve">PRODUTOS: </w:t>
      </w:r>
    </w:p>
    <w:p w14:paraId="4EEDD7F0" w14:textId="77777777" w:rsidR="004800F8" w:rsidRDefault="003332B9">
      <w:pPr>
        <w:spacing w:after="0" w:line="259" w:lineRule="auto"/>
        <w:ind w:left="0" w:firstLine="0"/>
        <w:jc w:val="left"/>
      </w:pPr>
      <w:r>
        <w:t xml:space="preserve"> </w:t>
      </w:r>
    </w:p>
    <w:p w14:paraId="1581E62F" w14:textId="77777777" w:rsidR="004800F8" w:rsidRDefault="003332B9">
      <w:pPr>
        <w:spacing w:after="349"/>
        <w:ind w:left="-5" w:right="54"/>
      </w:pPr>
      <w:r>
        <w:t xml:space="preserve">Curso de Especialização em Gestão de Negócios Ferroviários.  </w:t>
      </w:r>
    </w:p>
    <w:p w14:paraId="3368644E" w14:textId="77777777" w:rsidR="004800F8" w:rsidRDefault="003332B9">
      <w:pPr>
        <w:numPr>
          <w:ilvl w:val="0"/>
          <w:numId w:val="2"/>
        </w:numPr>
        <w:spacing w:after="336" w:line="259" w:lineRule="auto"/>
        <w:ind w:hanging="242"/>
        <w:jc w:val="left"/>
      </w:pPr>
      <w:r>
        <w:rPr>
          <w:b/>
        </w:rPr>
        <w:t xml:space="preserve">REFERÊNCIAS BIBLIOGRAFICAS / NORMATIVOS APLICÁVEIS: </w:t>
      </w:r>
    </w:p>
    <w:p w14:paraId="46DCC5E6" w14:textId="77777777" w:rsidR="004800F8" w:rsidRDefault="003332B9">
      <w:pPr>
        <w:numPr>
          <w:ilvl w:val="0"/>
          <w:numId w:val="2"/>
        </w:numPr>
        <w:spacing w:after="57" w:line="259" w:lineRule="auto"/>
        <w:ind w:hanging="242"/>
        <w:jc w:val="left"/>
      </w:pPr>
      <w:r>
        <w:rPr>
          <w:b/>
        </w:rPr>
        <w:t xml:space="preserve">ANEXOS DO PLANO DE TRABALHO: </w:t>
      </w:r>
    </w:p>
    <w:p w14:paraId="1EA0DFEC" w14:textId="77777777" w:rsidR="004800F8" w:rsidRDefault="003332B9">
      <w:pPr>
        <w:spacing w:after="20" w:line="259" w:lineRule="auto"/>
        <w:ind w:left="0" w:firstLine="0"/>
        <w:jc w:val="left"/>
      </w:pPr>
      <w:r>
        <w:t xml:space="preserve"> </w:t>
      </w:r>
    </w:p>
    <w:p w14:paraId="1CBB32A2" w14:textId="77777777" w:rsidR="004800F8" w:rsidRDefault="003332B9">
      <w:pPr>
        <w:numPr>
          <w:ilvl w:val="0"/>
          <w:numId w:val="7"/>
        </w:numPr>
        <w:spacing w:after="32"/>
        <w:ind w:right="54" w:hanging="175"/>
      </w:pPr>
      <w:r>
        <w:t xml:space="preserve">- Resumo do Plano de Trabalho; </w:t>
      </w:r>
    </w:p>
    <w:p w14:paraId="549238C8" w14:textId="77777777" w:rsidR="004800F8" w:rsidRDefault="003332B9">
      <w:pPr>
        <w:numPr>
          <w:ilvl w:val="0"/>
          <w:numId w:val="7"/>
        </w:numPr>
        <w:spacing w:after="29"/>
        <w:ind w:right="54" w:hanging="175"/>
      </w:pPr>
      <w:r>
        <w:t xml:space="preserve">- Cronograma físico-financeiro do projeto; </w:t>
      </w:r>
    </w:p>
    <w:p w14:paraId="089938E3" w14:textId="77777777" w:rsidR="004800F8" w:rsidRDefault="003332B9">
      <w:pPr>
        <w:numPr>
          <w:ilvl w:val="0"/>
          <w:numId w:val="7"/>
        </w:numPr>
        <w:spacing w:after="28"/>
        <w:ind w:right="54" w:hanging="175"/>
      </w:pPr>
      <w:r>
        <w:t xml:space="preserve">- Propostas técnicas e comerciais dos terceirizados que irão participar do projeto (Não se aplica) </w:t>
      </w:r>
    </w:p>
    <w:p w14:paraId="3E0CB74B" w14:textId="77777777" w:rsidR="009667F6" w:rsidRDefault="003332B9">
      <w:pPr>
        <w:numPr>
          <w:ilvl w:val="0"/>
          <w:numId w:val="7"/>
        </w:numPr>
        <w:spacing w:after="28"/>
        <w:ind w:right="54" w:hanging="175"/>
      </w:pPr>
      <w:r>
        <w:t xml:space="preserve">- Cotações comerciais;  </w:t>
      </w:r>
    </w:p>
    <w:p w14:paraId="792802FA" w14:textId="4F8A77F3" w:rsidR="004800F8" w:rsidRDefault="003332B9">
      <w:pPr>
        <w:numPr>
          <w:ilvl w:val="0"/>
          <w:numId w:val="7"/>
        </w:numPr>
        <w:spacing w:after="28"/>
        <w:ind w:right="54" w:hanging="175"/>
      </w:pPr>
      <w:r>
        <w:t>- Currículos dos Coordenadores</w:t>
      </w:r>
      <w:r w:rsidR="00283C31">
        <w:t xml:space="preserve"> e complemento;</w:t>
      </w:r>
    </w:p>
    <w:p w14:paraId="6A582C04" w14:textId="7A5BCDA9" w:rsidR="00283C31" w:rsidRDefault="003332B9">
      <w:pPr>
        <w:numPr>
          <w:ilvl w:val="0"/>
          <w:numId w:val="5"/>
        </w:numPr>
        <w:spacing w:after="32"/>
        <w:ind w:right="54" w:hanging="372"/>
      </w:pPr>
      <w:r>
        <w:t xml:space="preserve">– </w:t>
      </w:r>
      <w:r w:rsidR="00283C31">
        <w:t xml:space="preserve"> </w:t>
      </w:r>
      <w:r w:rsidR="00283C31" w:rsidRPr="00283C31">
        <w:t>Modelo Declaração concessionária</w:t>
      </w:r>
      <w:r w:rsidR="00283C31">
        <w:t>;</w:t>
      </w:r>
    </w:p>
    <w:p w14:paraId="0F071899" w14:textId="0EB90096" w:rsidR="004800F8" w:rsidRDefault="003332B9">
      <w:pPr>
        <w:numPr>
          <w:ilvl w:val="0"/>
          <w:numId w:val="5"/>
        </w:numPr>
        <w:spacing w:after="32"/>
        <w:ind w:right="54" w:hanging="372"/>
      </w:pPr>
      <w:r>
        <w:t xml:space="preserve">Ementa do curso </w:t>
      </w:r>
    </w:p>
    <w:p w14:paraId="1E476F17" w14:textId="77777777" w:rsidR="004800F8" w:rsidRDefault="003332B9">
      <w:pPr>
        <w:numPr>
          <w:ilvl w:val="0"/>
          <w:numId w:val="5"/>
        </w:numPr>
        <w:spacing w:after="29"/>
        <w:ind w:right="54" w:hanging="372"/>
      </w:pPr>
      <w:r>
        <w:t xml:space="preserve">– Referências </w:t>
      </w:r>
    </w:p>
    <w:p w14:paraId="357D801A" w14:textId="77777777" w:rsidR="004800F8" w:rsidRDefault="003332B9">
      <w:pPr>
        <w:numPr>
          <w:ilvl w:val="0"/>
          <w:numId w:val="5"/>
        </w:numPr>
        <w:spacing w:after="29"/>
        <w:ind w:right="54" w:hanging="372"/>
      </w:pPr>
      <w:r>
        <w:t xml:space="preserve">– Declaração de conformidade  </w:t>
      </w:r>
    </w:p>
    <w:p w14:paraId="2AA82882" w14:textId="77777777" w:rsidR="004800F8" w:rsidRDefault="003332B9">
      <w:pPr>
        <w:spacing w:after="22" w:line="259" w:lineRule="auto"/>
        <w:ind w:left="0" w:firstLine="0"/>
        <w:jc w:val="left"/>
      </w:pPr>
      <w:r>
        <w:t xml:space="preserve"> </w:t>
      </w:r>
    </w:p>
    <w:p w14:paraId="1026CC82" w14:textId="77777777" w:rsidR="004800F8" w:rsidRDefault="003332B9">
      <w:pPr>
        <w:spacing w:after="0" w:line="259" w:lineRule="auto"/>
        <w:ind w:left="0" w:firstLine="0"/>
        <w:jc w:val="left"/>
      </w:pPr>
      <w:r>
        <w:rPr>
          <w:b/>
        </w:rPr>
        <w:t xml:space="preserve"> </w:t>
      </w:r>
    </w:p>
    <w:sectPr w:rsidR="004800F8">
      <w:headerReference w:type="even" r:id="rId12"/>
      <w:headerReference w:type="default" r:id="rId13"/>
      <w:footerReference w:type="even" r:id="rId14"/>
      <w:footerReference w:type="default" r:id="rId15"/>
      <w:headerReference w:type="first" r:id="rId16"/>
      <w:footerReference w:type="first" r:id="rId17"/>
      <w:pgSz w:w="11906" w:h="16838"/>
      <w:pgMar w:top="2691" w:right="1068" w:bottom="1270" w:left="1702" w:header="75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C6A49" w14:textId="77777777" w:rsidR="00F103D5" w:rsidRDefault="00F103D5">
      <w:pPr>
        <w:spacing w:after="0" w:line="240" w:lineRule="auto"/>
      </w:pPr>
      <w:r>
        <w:separator/>
      </w:r>
    </w:p>
  </w:endnote>
  <w:endnote w:type="continuationSeparator" w:id="0">
    <w:p w14:paraId="6171809B" w14:textId="77777777" w:rsidR="00F103D5" w:rsidRDefault="00F10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40D48" w14:textId="77777777" w:rsidR="004800F8" w:rsidRDefault="003332B9">
    <w:pPr>
      <w:spacing w:after="0" w:line="259" w:lineRule="auto"/>
      <w:ind w:left="0" w:right="62" w:firstLine="0"/>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1ACE44DF" w14:textId="77777777" w:rsidR="004800F8" w:rsidRDefault="003332B9">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3A34B" w14:textId="77777777" w:rsidR="004800F8" w:rsidRDefault="003332B9">
    <w:pPr>
      <w:spacing w:after="0" w:line="259" w:lineRule="auto"/>
      <w:ind w:left="0" w:right="62" w:firstLine="0"/>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90C635E" w14:textId="77777777" w:rsidR="004800F8" w:rsidRDefault="003332B9">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F5ED8" w14:textId="77777777" w:rsidR="004800F8" w:rsidRDefault="003332B9">
    <w:pPr>
      <w:spacing w:after="0" w:line="259" w:lineRule="auto"/>
      <w:ind w:left="0" w:right="62" w:firstLine="0"/>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0C65C70" w14:textId="77777777" w:rsidR="004800F8" w:rsidRDefault="003332B9">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DC25" w14:textId="77777777" w:rsidR="00F103D5" w:rsidRDefault="00F103D5">
      <w:pPr>
        <w:spacing w:after="0" w:line="240" w:lineRule="auto"/>
      </w:pPr>
      <w:r>
        <w:separator/>
      </w:r>
    </w:p>
  </w:footnote>
  <w:footnote w:type="continuationSeparator" w:id="0">
    <w:p w14:paraId="3EF0B7F6" w14:textId="77777777" w:rsidR="00F103D5" w:rsidRDefault="00F103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E87F" w14:textId="77777777" w:rsidR="004800F8" w:rsidRDefault="003332B9">
    <w:pPr>
      <w:spacing w:after="509" w:line="259" w:lineRule="auto"/>
      <w:ind w:left="0" w:firstLine="0"/>
      <w:jc w:val="left"/>
    </w:pPr>
    <w:r>
      <w:rPr>
        <w:noProof/>
        <w:sz w:val="22"/>
      </w:rPr>
      <mc:AlternateContent>
        <mc:Choice Requires="wpg">
          <w:drawing>
            <wp:anchor distT="0" distB="0" distL="114300" distR="114300" simplePos="0" relativeHeight="251658240" behindDoc="0" locked="0" layoutInCell="1" allowOverlap="1" wp14:anchorId="70640189" wp14:editId="479BDA2F">
              <wp:simplePos x="0" y="0"/>
              <wp:positionH relativeFrom="page">
                <wp:posOffset>1062533</wp:posOffset>
              </wp:positionH>
              <wp:positionV relativeFrom="page">
                <wp:posOffset>541020</wp:posOffset>
              </wp:positionV>
              <wp:extent cx="5968188" cy="323850"/>
              <wp:effectExtent l="0" t="0" r="0" b="0"/>
              <wp:wrapSquare wrapText="bothSides"/>
              <wp:docPr id="8953" name="Group 8953">
                <a:extLst xmlns:a="http://schemas.openxmlformats.org/drawingml/2006/main">
                  <a:ext uri="{FF2B5EF4-FFF2-40B4-BE49-F238E27FC236}">
                    <a16:creationId xmlns:a16="http://schemas.microsoft.com/office/drawing/2014/main" id="{C81A7024-256D-4BE7-B1D4-7FA291873878}"/>
                  </a:ext>
                </a:extLst>
              </wp:docPr>
              <wp:cNvGraphicFramePr/>
              <a:graphic xmlns:a="http://schemas.openxmlformats.org/drawingml/2006/main">
                <a:graphicData uri="http://schemas.microsoft.com/office/word/2010/wordprocessingGroup">
                  <wpg:wgp>
                    <wpg:cNvGrpSpPr/>
                    <wpg:grpSpPr>
                      <a:xfrm>
                        <a:off x="0" y="0"/>
                        <a:ext cx="5968188" cy="323850"/>
                        <a:chOff x="0" y="0"/>
                        <a:chExt cx="5968188" cy="323850"/>
                      </a:xfrm>
                    </wpg:grpSpPr>
                    <wps:wsp>
                      <wps:cNvPr id="9260" name="Shape 9260"/>
                      <wps:cNvSpPr/>
                      <wps:spPr>
                        <a:xfrm>
                          <a:off x="0" y="47244"/>
                          <a:ext cx="5798566" cy="12192"/>
                        </a:xfrm>
                        <a:custGeom>
                          <a:avLst/>
                          <a:gdLst/>
                          <a:ahLst/>
                          <a:cxnLst/>
                          <a:rect l="0" t="0" r="0" b="0"/>
                          <a:pathLst>
                            <a:path w="5798566" h="12192">
                              <a:moveTo>
                                <a:pt x="0" y="0"/>
                              </a:moveTo>
                              <a:lnTo>
                                <a:pt x="5798566" y="0"/>
                              </a:lnTo>
                              <a:lnTo>
                                <a:pt x="5798566" y="12192"/>
                              </a:lnTo>
                              <a:lnTo>
                                <a:pt x="0" y="12192"/>
                              </a:lnTo>
                              <a:lnTo>
                                <a:pt x="0" y="0"/>
                              </a:lnTo>
                            </a:path>
                          </a:pathLst>
                        </a:custGeom>
                        <a:ln w="0" cap="flat">
                          <a:miter lim="127000"/>
                        </a:ln>
                      </wps:spPr>
                      <wps:style>
                        <a:lnRef idx="0">
                          <a:srgbClr val="000000">
                            <a:alpha val="0"/>
                          </a:srgbClr>
                        </a:lnRef>
                        <a:fillRef idx="1">
                          <a:srgbClr val="FFCC00"/>
                        </a:fillRef>
                        <a:effectRef idx="0">
                          <a:scrgbClr r="0" g="0" b="0"/>
                        </a:effectRef>
                        <a:fontRef idx="none"/>
                      </wps:style>
                      <wps:bodyPr/>
                    </wps:wsp>
                    <pic:pic xmlns:pic="http://schemas.openxmlformats.org/drawingml/2006/picture">
                      <pic:nvPicPr>
                        <pic:cNvPr id="8955" name="Picture 8955"/>
                        <pic:cNvPicPr/>
                      </pic:nvPicPr>
                      <pic:blipFill>
                        <a:blip r:embed="rId1"/>
                        <a:stretch>
                          <a:fillRect/>
                        </a:stretch>
                      </pic:blipFill>
                      <pic:spPr>
                        <a:xfrm>
                          <a:off x="5315408" y="0"/>
                          <a:ext cx="652780" cy="323850"/>
                        </a:xfrm>
                        <a:prstGeom prst="rect">
                          <a:avLst/>
                        </a:prstGeom>
                      </pic:spPr>
                    </pic:pic>
                  </wpg:wgp>
                </a:graphicData>
              </a:graphic>
            </wp:anchor>
          </w:drawing>
        </mc:Choice>
        <mc:Fallback>
          <w:pict>
            <v:group w14:anchorId="5260E458" id="Group 8953" o:spid="_x0000_s1026" style="position:absolute;margin-left:83.65pt;margin-top:42.6pt;width:469.95pt;height:25.5pt;z-index:251658240;mso-position-horizontal-relative:page;mso-position-vertical-relative:page" coordsize="59681,3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oBJKVQMAAGIIAAAOAAAAZHJzL2Uyb0RvYy54bWykVm1P2zAQ/j5p/yHK&#10;d0haaGkjWj7AQJOmDQ32A1zHaaw5tmW7b/9+d5c4fWEwxJBIHPvu/Nzju8e9vtk2KlkL56XRs3Rw&#10;nqeJ0NyUUi9n6a/n+7NJmvjAdMmU0WKW7oRPb+afP11vbCGGpjaqFC6BINoXGztL6xBskWWe16Jh&#10;/txYoWGxMq5hAT7dMisd20D0RmXDPB9nG+NK6wwX3sPsXbuYzil+VQkeflSVFyFRsxSwBXo6ei7w&#10;mc2vWbF0zNaSdzDYB1A0TGrYtA91xwJLVk6+CNVI7ow3VTjnpslMVUkuKAfIZpCfZPPgzMpSLsti&#10;s7Q9TUDtCU8fDsu/rx+cfbKPDpjY2CVwQV+Yy7ZyDb4BZbIlynY9ZWIbEg6To+l4MpjAIXNYuxhe&#10;TEYdp7wG4l+48frL245Z3DY7ArOxUB5+z4D/PwaeamYFEesLYODRJbKcpdPhGEpEswbqlCwSmiFi&#10;yK6nyRceGHuVo8ur4eVlW1o9T1fTyWg8bnkaDAfTIa732bKCr3x4EIYIZ+tvPrSVWcYRq+OIb3Uc&#10;OqjvNyvbsoB+iBSHyQZOLCKpoV8JCK42Zi2eDdmFk1MDkPtVpQ+t+lixMMA2WsS3pXiHlofpR6v4&#10;bq3hGCDie+2o4vqdYYCpErl9+jB5SLDSyATswhloTqVYoOZtZAAxUrLBva/yfB8YomEJtqdOo7BT&#10;AulS+qeooHyoQXDCu+XiVrlkzVBy6I+CM2Vr1s12Z9+ZElSKg/6VVKoPOSDXo5D397e3PbLOGP0E&#10;qV3vmbeevEPTSh4IByQdhQ9I6Z1oZ6ND769BrgnmQbY4XJhyR2JBhEBPzq+t5AX8d/IEoxfN+W8Z&#10;B6+wciLtgjTvitEw93tlz0BJ4aDlQioZdnQrQO4ISq8fJcc+xY99n0+mo1HsczDAfROag5aLluiH&#10;DYrfR2EWStp7OCIkDMcdYOD3RJL/knMr93eGrxqhQ3t/OQHVB5enr6X1aeIK0SwEiJH7Wg6Qfyio&#10;4ETgUNCxNjhqAxxev0Ao98AQ8yv6NLoYjC5zkOvYsFACnSCPR8OrCbbEkZDDNvEasK5VqAQHABC0&#10;h2osqhWYRpOOuBYEoQNMMImaDhcZoe8uXbwpD7/Jav/TYP4HAAD//wMAUEsDBAoAAAAAAAAAIQDN&#10;OMZfbgoAAG4KAAAUAAAAZHJzL21lZGlhL2ltYWdlMS5wbmeJUE5HDQoaCgAAAA1JSERSAAAAawAA&#10;ADUIBgAAAEY7FYsAAAABc1JHQgCuzhzpAAAABGdBTUEAALGPC/xhBQAAAAlwSFlzAAAOwwAADsMB&#10;x2+oZAAACgNJREFUeF7tnH1sW9UVwE+SNqUtUx0+Gv5oqNOi9QNa2233Ubo1zgZFFFDsTVunttkc&#10;ITEEYk00NMr+WGKx/bOoxJGGpv2DgwoVVEJJJygbDbMzqRQYxU75SiWaOGv+IIE2Zk2AJqm9e+67&#10;134f9z2/5zz3WaQ/6ZB377vv3uNzzrvnvGcXgE17Q+AkTq+/ca8X1u1xs1ZZUwlLFkVhy/6EYwov&#10;rmoi60865rSlc2741pIR8O3vYj1lS6X030qvowpXVrpo0Pj2xhwLmqrKVkeDxgSSsziosG//iGMK&#10;Vy3yS0Gzr4P1XF140Hibo+W4NSqdhVRVuh1XuKqqnW7NmE+cYFFFiAaN5xetrKcs0DqL47TCuDUv&#10;W5RwNJcsru5yNGhU6DuL47TCTueScggaRmFnIU4rzHOJk1VrGRQg5pzFKYcoL4eq1aGgseYspHyi&#10;PLHQgsa6szg5hR0rs73OV60saLb+PMB6SkrxzuIs9DIbg6biul4aNKubXKy3JMzfWQgqvNDLbAya&#10;m1eUNJ/b4yzOtTIbSpnP7XUWcq3MloKmBAWI/c7ilEhh03wDg6YCtv0yy45zeG+7CH7POKy+ZYq2&#10;v5iqhp5/roXUp9fTthrX9TMQuuecYnzykxug72QdbUMmk4TZTDe8f6RH6pCxpbkXKisU1RSfz7P2&#10;IuvRJz1dDaNEL1xLTz/KlUwEEs+3sVYerOSwQDBAbg/X8hnWCzA6Lq0XT9ZCfPAWeqzLXLYHvpoJ&#10;w9mXUqzHMhpneYmBYodepwaTkyYO8P36fkgxBTk4DsfjdWpa/rwDel5fy1oEkcIqZ7lrp+h8buZ4&#10;K2BAtXTuYC0BGDQVZP3TR/tYj6Gz/J5PoeuRd4WfTQQGzLGTtyo/s5rZmTYYfDHCWpbQbIPtzWfA&#10;tWyWfLAKhWDfgZ98zEbl8W8eB2/9pGY8StfD/2GjGCbK7NCuc+BeOS2cr5CE7h6GxF9fYTMJsFBm&#10;dzQPQqzzhO5nE0lg+xhEH3+TXqvLPKpWjbMk5ciBQEI/HiYHSrxrSNQJxqKgg71ryHxqDBT2GKxv&#10;RlD/jv0GxkIKlNmB7eehfd8Z4fxmBK/FHUKXIqtWjbNcy8j2J1AABc+plfjVXcSBgrE50YMrnM0q&#10;HEZzgmCe8OHNGqE5UTD2QNMQOTABFiDZ6ihr5TgQIDuIYN70pWqSm2oh0ruBCs2RgnEowiBVY7EA&#10;0VaDgoXl4r9jnBxIoGHdNxHnCcblpBD4ZaccwRxopI4XPBoJPuWHlkN3asa7ls4oCgFDsGqU4V45&#10;Bf7byWdUzYnS3bseGp/YBW1/20alPhSkf9XjUN/kuRrSMIGFqlXHWeI9GaVhU95ZfjwWjFGIptYs&#10;QFYwB+qkQ3L4BsF4IkXiWq7N11xWYy5VETm2AXyP3Q89/WuJg0gFfKoOGg/ugtSEQWUqwsSjjsBZ&#10;qBj+FUvgO2PkQMLrNpFfLIJRqZ2H6KRD4HvnNeMxqrGkL4bUxHLNfFxC/mGYfOEoRH/zJrQ+METv&#10;QiQ5UgMtkTvBd+A+CP7JT9tFY/ByWFO6Tz5/VMpbBtQ/HKCRE3vqhLRlGOD77X2WlO89OACB7xIH&#10;yEh/WQ3hFzfntrYV7C8WEyhqfdue3QaRV9azlnUST78qBaIJULe+t1fBwAe10BMzKNmLAR91Jv/X&#10;BqPH0tjUOus54izVft/3Tp3CgC3PbKd9OJaTTNWA++ZpzbW+x4mzyDmz9P5O6ywrRF5dD21Rkkfm&#10;AQZgLHyCtaxhx/oaLs+14AsF7TaIrlNJN1FA3m7YOAH+jeSOkvXFPyBP8LJ2TqwimsOExElkN7bf&#10;bYuh4h/W0iCjLwAEaxlJ6+4hSHQeJw0bwQKEPBvq5Cyl4P6fvrQk1w5sHWP5Kj9mgHxAeTsnVsEP&#10;LZqngPg3TEDsD/0QfeSUNM88wd2g/tEAdT4NRMGaeuK9ddI2PSCTSdO3HmQ7NFe6EwPSvMPaWBo3&#10;bSGFhmwM3epk7Zyg8a0gmsOChH44DK33mnzOMkHkOCnXw3dBxZ59EOxsgPDRTaQC1fmsMkE9MC3M&#10;iytzcZie9dHXUyRvibdB9eKEgY9WKvowevgxOjL1GamidK61hGAO+l7y4G6FBA810O1KPRalidz5&#10;88W/YRy6mk9Dx0/PsB6Su99dBR0vbwbfk7uh5sGfQdtzW4Xrc6HPoMWAdxPmqcSRRvl7VK2zrhBR&#10;L0wMGHmN5C11PxNqNETnWkvQ5yzyVy5k3uRojULQcMGndwpLfe8qc5WcHtGHTkHs9/3QumsI2gPv&#10;Q+KPx6XglIFVYOQf6+mdp16fC33HagV0ElaAFy7Vi76hENxZ2j0YQeXSU/m8JZeBj5mzdK61An0+&#10;Us+B8wpAndBx6vGupRaNJMN90zSEdowo5vPWpSH25BsQ+oHy3Sg+Mkg7jHJ9LlQ3s+CW93WmEZKH&#10;W3iprsZczmJgNIvOJ//LlBKcs4xoDhQd9HIlGt0UGM0y0l8u1syF4rpuBqIPvgXZ6BHofezfEHui&#10;H0Y6/w7+b08Ix8dJ2kh9TlJDIXgBcXE6CB8dSbJeIaYLDGQUF1edw+jJKaU6R0VvG8TvlrJfByGT&#10;zX+3hAhzFjGgDl+Qu0s9HsV9Y4F8wY00m1F8IUkfck+Lg5JLwDtGnYQOFJ3HHBvu20QaBVAVEKxX&#10;F42zaKGgXhwNQoicWKc5F+dbIMHo2hzcSBcuNSq+BGRI2yA5kM9h8OqI3tWq8SiG+UJupOo5jZGC&#10;f9kJfe8ZO0xPUNeWZ78P8bN5u2jggaoqIAqhcdaxBCqZ33fjQ7WQuiDdOWj41Gf4tUD+PB3PMLqW&#10;YiKSuvsxIPJzoMjXUBM/u5Lc3cqXudjGfg0YKIIqS0TwmZ1U8DPI59aT9PQS6Dm5Bnzhe6FPT98C&#10;gVoI4W8wWn90FhrIbY6G7v7XOoXBsdLCbWAFSeKjpD9CzssRXkuVJNuNyd9gyNcYHKuBnlP17Iw+&#10;uK6nblLS6Y11kP5Kdjfi+tlsN1yc0gaJid9gIAHPGCk0pIpw9Y1SPsTgxfWSRMfkeZdyTTUYqJeh&#10;rVBeMkLoLNtAI2Uq+uQvIzUInGUrhYxk0llFgza4Mhcu9ncXcrQFhl2gkQqUoiWFbzkmqqySwZ+Z&#10;bHAUYr+zysFIJnJjSaE/vbtse6Da66xyMFIRVZZt8EDFAmLwpTjrtQ17nFVORiqiyrKFqxCo83NW&#10;uRgJc6Nzd7Ppx4H5UryzysFIGChoJCdyI66PP8nWeelaCqw7ixvJqQIC17e5yrIMD1T87fxVDFRr&#10;zsL3eE4WENxIC/RxwJyzeAHx3uGgowXEQn4cIBg7ixvpG15lGeJ0pStD31nOFxDXHgdUaJ3FlXSy&#10;yiqHu9nJQNUh7yw0UrlUWc7dzc4GagEkZ3EjOV1lOWkkpwPVFPivEEv8P9swBL+icHJ9/Ad9nj1+&#10;1ipjAP4PqlyU9sqx5RsAAAAASUVORK5CYIJQSwMEFAAGAAgAAAAhALy2np/gAAAACwEAAA8AAABk&#10;cnMvZG93bnJldi54bWxMj09rwkAQxe+FfodlCr3VzR+MErMRkbYnKVQLxduYjEkwuxuyaxK/fcdT&#10;vb3H/HjzXraedCsG6l1jjYJwFoAgU9iyMZWCn8PH2xKE82hKbK0hBTdysM6fnzJMSzuabxr2vhIc&#10;YlyKCmrvu1RKV9Sk0c1sR4ZvZ9tr9Gz7SpY9jhyuWxkFQSI1NoY/1NjRtqbisr9qBZ8jjps4fB92&#10;l/P2djzMv353ISn1+jJtViA8Tf4fhnt9rg45dzrZqymdaNkni5hRBct5BOIOhMGC1YlVnEQg80w+&#10;bsj/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OgEkpVAwAA&#10;YggAAA4AAAAAAAAAAAAAAAAAOgIAAGRycy9lMm9Eb2MueG1sUEsBAi0ACgAAAAAAAAAhAM04xl9u&#10;CgAAbgoAABQAAAAAAAAAAAAAAAAAuwUAAGRycy9tZWRpYS9pbWFnZTEucG5nUEsBAi0AFAAGAAgA&#10;AAAhALy2np/gAAAACwEAAA8AAAAAAAAAAAAAAAAAWxAAAGRycy9kb3ducmV2LnhtbFBLAQItABQA&#10;BgAIAAAAIQCqJg6+vAAAACEBAAAZAAAAAAAAAAAAAAAAAGgRAABkcnMvX3JlbHMvZTJvRG9jLnht&#10;bC5yZWxzUEsFBgAAAAAGAAYAfAEAAFsSAAAAAA==&#10;">
              <v:shape id="Shape 9260" o:spid="_x0000_s1027" style="position:absolute;top:472;width:57985;height:122;visibility:visible;mso-wrap-style:square;v-text-anchor:top" coordsize="5798566,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zxYwwAAAN0AAAAPAAAAZHJzL2Rvd25yZXYueG1sRE/LisIw&#10;FN0L8w/hDszOpnYhWo1FOjiIC8EH6vLS3GnLNDelibb+/WQhuDyc9zIbTCMe1LnasoJJFIMgLqyu&#10;uVRwPm3GMxDOI2tsLJOCJznIVh+jJaba9nygx9GXIoSwS1FB5X2bSumKigy6yLbEgfu1nUEfYFdK&#10;3WEfwk0jkzieSoM1h4YKW8orKv6Od6MgvjaX3bPflfvb8P2zuW9zWSS1Ul+fw3oBwtPg3+KXe6sV&#10;zJNp2B/ehCcgV/8AAAD//wMAUEsBAi0AFAAGAAgAAAAhANvh9svuAAAAhQEAABMAAAAAAAAAAAAA&#10;AAAAAAAAAFtDb250ZW50X1R5cGVzXS54bWxQSwECLQAUAAYACAAAACEAWvQsW78AAAAVAQAACwAA&#10;AAAAAAAAAAAAAAAfAQAAX3JlbHMvLnJlbHNQSwECLQAUAAYACAAAACEA9cc8WMMAAADdAAAADwAA&#10;AAAAAAAAAAAAAAAHAgAAZHJzL2Rvd25yZXYueG1sUEsFBgAAAAADAAMAtwAAAPcCAAAAAA==&#10;" path="m,l5798566,r,12192l,12192,,e" fillcolor="#fc0" stroked="f" strokeweight="0">
                <v:stroke miterlimit="83231f" joinstyle="miter"/>
                <v:path arrowok="t" textboxrect="0,0,5798566,1219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955" o:spid="_x0000_s1028" type="#_x0000_t75" style="position:absolute;left:53154;width:6527;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71txAAAAN0AAAAPAAAAZHJzL2Rvd25yZXYueG1sRI9Bi8Iw&#10;FITvwv6H8Ba8aeKuFVuNIgvCXhSsXrw9mmdbbF5Kk9X67zeC4HGYmW+Y5bq3jbhR52vHGiZjBYK4&#10;cKbmUsPpuB3NQfiAbLBxTBoe5GG9+hgsMTPuzge65aEUEcI+Qw1VCG0mpS8qsujHriWO3sV1FkOU&#10;XSlNh/cIt438UmomLdYcFyps6aei4pr/WQ370nyrdGfOk21+2LTHaZJalWg9/Ow3CxCB+vAOv9q/&#10;RsM8TRJ4volPQK7+AQAA//8DAFBLAQItABQABgAIAAAAIQDb4fbL7gAAAIUBAAATAAAAAAAAAAAA&#10;AAAAAAAAAABbQ29udGVudF9UeXBlc10ueG1sUEsBAi0AFAAGAAgAAAAhAFr0LFu/AAAAFQEAAAsA&#10;AAAAAAAAAAAAAAAAHwEAAF9yZWxzLy5yZWxzUEsBAi0AFAAGAAgAAAAhACQTvW3EAAAA3QAAAA8A&#10;AAAAAAAAAAAAAAAABwIAAGRycy9kb3ducmV2LnhtbFBLBQYAAAAAAwADALcAAAD4AgAAAAA=&#10;">
                <v:imagedata r:id="rId2" o:title=""/>
              </v:shape>
              <w10:wrap type="square" anchorx="page" anchory="page"/>
            </v:group>
          </w:pict>
        </mc:Fallback>
      </mc:AlternateContent>
    </w:r>
    <w:r>
      <w:rPr>
        <w:noProof/>
        <w:sz w:val="22"/>
      </w:rPr>
      <mc:AlternateContent>
        <mc:Choice Requires="wpg">
          <w:drawing>
            <wp:anchor distT="0" distB="0" distL="114300" distR="114300" simplePos="0" relativeHeight="251658241" behindDoc="0" locked="0" layoutInCell="1" allowOverlap="1" wp14:anchorId="410E08D4" wp14:editId="527578FE">
              <wp:simplePos x="0" y="0"/>
              <wp:positionH relativeFrom="page">
                <wp:posOffset>1062533</wp:posOffset>
              </wp:positionH>
              <wp:positionV relativeFrom="page">
                <wp:posOffset>1417573</wp:posOffset>
              </wp:positionV>
              <wp:extent cx="5798566" cy="12192"/>
              <wp:effectExtent l="0" t="0" r="0" b="0"/>
              <wp:wrapSquare wrapText="bothSides"/>
              <wp:docPr id="8956" name="Group 8956">
                <a:extLst xmlns:a="http://schemas.openxmlformats.org/drawingml/2006/main">
                  <a:ext uri="{FF2B5EF4-FFF2-40B4-BE49-F238E27FC236}">
                    <a16:creationId xmlns:a16="http://schemas.microsoft.com/office/drawing/2014/main" id="{967B2CED-5E6B-436C-AEB2-55FEA0575AFD}"/>
                  </a:ext>
                </a:extLst>
              </wp:docPr>
              <wp:cNvGraphicFramePr/>
              <a:graphic xmlns:a="http://schemas.openxmlformats.org/drawingml/2006/main">
                <a:graphicData uri="http://schemas.microsoft.com/office/word/2010/wordprocessingGroup">
                  <wpg:wgp>
                    <wpg:cNvGrpSpPr/>
                    <wpg:grpSpPr>
                      <a:xfrm>
                        <a:off x="0" y="0"/>
                        <a:ext cx="5798566" cy="12192"/>
                        <a:chOff x="0" y="0"/>
                        <a:chExt cx="5798566" cy="12192"/>
                      </a:xfrm>
                    </wpg:grpSpPr>
                    <wps:wsp>
                      <wps:cNvPr id="9262" name="Shape 9262"/>
                      <wps:cNvSpPr/>
                      <wps:spPr>
                        <a:xfrm>
                          <a:off x="0" y="0"/>
                          <a:ext cx="5798566" cy="12192"/>
                        </a:xfrm>
                        <a:custGeom>
                          <a:avLst/>
                          <a:gdLst/>
                          <a:ahLst/>
                          <a:cxnLst/>
                          <a:rect l="0" t="0" r="0" b="0"/>
                          <a:pathLst>
                            <a:path w="5798566" h="12192">
                              <a:moveTo>
                                <a:pt x="0" y="0"/>
                              </a:moveTo>
                              <a:lnTo>
                                <a:pt x="5798566" y="0"/>
                              </a:lnTo>
                              <a:lnTo>
                                <a:pt x="5798566" y="12192"/>
                              </a:lnTo>
                              <a:lnTo>
                                <a:pt x="0" y="12192"/>
                              </a:lnTo>
                              <a:lnTo>
                                <a:pt x="0" y="0"/>
                              </a:lnTo>
                            </a:path>
                          </a:pathLst>
                        </a:custGeom>
                        <a:ln w="0" cap="flat">
                          <a:miter lim="127000"/>
                        </a:ln>
                      </wps:spPr>
                      <wps:style>
                        <a:lnRef idx="0">
                          <a:srgbClr val="000000">
                            <a:alpha val="0"/>
                          </a:srgbClr>
                        </a:lnRef>
                        <a:fillRef idx="1">
                          <a:srgbClr val="FFCC00"/>
                        </a:fillRef>
                        <a:effectRef idx="0">
                          <a:scrgbClr r="0" g="0" b="0"/>
                        </a:effectRef>
                        <a:fontRef idx="none"/>
                      </wps:style>
                      <wps:bodyPr/>
                    </wps:wsp>
                  </wpg:wgp>
                </a:graphicData>
              </a:graphic>
            </wp:anchor>
          </w:drawing>
        </mc:Choice>
        <mc:Fallback>
          <w:pict>
            <v:group w14:anchorId="1B132E5C" id="Group 8956" o:spid="_x0000_s1026" style="position:absolute;margin-left:83.65pt;margin-top:111.6pt;width:456.6pt;height:.95pt;z-index:251658241;mso-position-horizontal-relative:page;mso-position-vertical-relative:page" coordsize="5798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3WkawIAADMGAAAOAAAAZHJzL2Uyb0RvYy54bWykVFFv2yAQfp+0/4D8vtix1LSx4vQhXfIy&#10;bdXa/QCCwbaEAQGJk3+/42ITt9U6qfUDPuDuuO/j+Fb3p06SI7eu1apM5rMsIVwxXbWqLpM/z9tv&#10;dwlxnqqKSq14mZy5S+7XX7+selPwXDdaVtwSSKJc0Zsyabw3RZo61vCOupk2XMGm0LajHqa2TitL&#10;e8jeyTTPskXaa1sZqxl3DlYfLpvJGvMLwZn/JYTjnsgygdo8jhbHfRjT9YoWtaWmadlQBv1AFR1t&#10;FRwaUz1QT8nBtm9SdS2z2mnhZ0x3qRaiZRwxAJp59grNzuqDQSx10dcm0gTUvuLpw2nZz+POmifz&#10;aIGJ3tTABc4ClpOwXfhDleSElJ0jZfzkCYPFm9vl3c1ikRAGe/N8vswvlLIGeH8TxZrv78al46Hp&#10;i1J6A83hrvjd5/A/NdRwpNUVgP/RkrYqk2W+yBOiaAddih4EV5AW9IskucIBX59jKCKlBTs4v+Ma&#10;qabHH85ferIaLdqMFjup0bTQ2e/2tKE+xIUqg0n6yV0141WF3U4f+bNGP//qwqDI665UU69472NL&#10;gO/oMf4N5pt6xgb5pze80Wkj/ccP32/0ASNAXa8GA+GDPSVYqsAEnMIoqI2Q1OOz7VoPMiTbLjBz&#10;m2XXxJAttN/lxtHyZ8kDXVL95gJaB59GWHC23m+kJUcaxAY/TE6laeiwGl4HlDS4oo15QrxopYwp&#10;5xj6IuV2u9nEygbnEMdR52JkdolkQzUXsQPJANCj5EEFMQhP1srHeAVCjWVO0AZzr6szygQSAu8R&#10;qUFlQhyDigbpm87R66r1678AAAD//wMAUEsDBBQABgAIAAAAIQCQaPgP4QAAAAwBAAAPAAAAZHJz&#10;L2Rvd25yZXYueG1sTI/BasMwDIbvg72D0WC31U5CupLGKaVsO5XB2sHozY3VJDSWQ+wm6dvPOW3H&#10;X/r49SnfTKZlA/ausSQhWghgSKXVDVUSvo/vLytgzivSqrWEEu7oYFM8PuQq03akLxwOvmKhhFym&#10;JNTedxnnrqzRKLewHVLYXWxvlA+xr7ju1RjKTctjIZbcqIbChVp1uKuxvB5uRsLHqMZtEr0N++tl&#10;dz8d08+ffYRSPj9N2zUwj5P/g2HWD+pQBKezvZF2rA15+ZoEVEIcJzGwmRArkQI7z6M0Al7k/P8T&#10;xS8AAAD//wMAUEsBAi0AFAAGAAgAAAAhALaDOJL+AAAA4QEAABMAAAAAAAAAAAAAAAAAAAAAAFtD&#10;b250ZW50X1R5cGVzXS54bWxQSwECLQAUAAYACAAAACEAOP0h/9YAAACUAQAACwAAAAAAAAAAAAAA&#10;AAAvAQAAX3JlbHMvLnJlbHNQSwECLQAUAAYACAAAACEAZSt1pGsCAAAzBgAADgAAAAAAAAAAAAAA&#10;AAAuAgAAZHJzL2Uyb0RvYy54bWxQSwECLQAUAAYACAAAACEAkGj4D+EAAAAMAQAADwAAAAAAAAAA&#10;AAAAAADFBAAAZHJzL2Rvd25yZXYueG1sUEsFBgAAAAAEAAQA8wAAANMFAAAAAA==&#10;">
              <v:shape id="Shape 9262" o:spid="_x0000_s1027" style="position:absolute;width:57985;height:121;visibility:visible;mso-wrap-style:square;v-text-anchor:top" coordsize="5798566,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Qe0xgAAAN0AAAAPAAAAZHJzL2Rvd25yZXYueG1sRI9Ba8JA&#10;FITvBf/D8gRvdWMO0kY3oShK8CBURXt8ZF+T0OzbkF2T+O/dQqHHYWa+YdbZaBrRU+dqywoW8wgE&#10;cWF1zaWCy3n3+gbCeWSNjWVS8CAHWTp5WWOi7cCf1J98KQKEXYIKKu/bREpXVGTQzW1LHLxv2xn0&#10;QXal1B0OAW4aGUfRUhqsOSxU2NKmouLndDcKoltzPTyGQ3n8Grf73T3fyCKulZpNx48VCE+j/w//&#10;tXOt4D1exvD7JjwBmT4BAAD//wMAUEsBAi0AFAAGAAgAAAAhANvh9svuAAAAhQEAABMAAAAAAAAA&#10;AAAAAAAAAAAAAFtDb250ZW50X1R5cGVzXS54bWxQSwECLQAUAAYACAAAACEAWvQsW78AAAAVAQAA&#10;CwAAAAAAAAAAAAAAAAAfAQAAX3JlbHMvLnJlbHNQSwECLQAUAAYACAAAACEAalkHtMYAAADdAAAA&#10;DwAAAAAAAAAAAAAAAAAHAgAAZHJzL2Rvd25yZXYueG1sUEsFBgAAAAADAAMAtwAAAPoCAAAAAA==&#10;" path="m,l5798566,r,12192l,12192,,e" fillcolor="#fc0" stroked="f" strokeweight="0">
                <v:stroke miterlimit="83231f" joinstyle="miter"/>
                <v:path arrowok="t" textboxrect="0,0,5798566,12192"/>
              </v:shape>
              <w10:wrap type="square" anchorx="page" anchory="page"/>
            </v:group>
          </w:pict>
        </mc:Fallback>
      </mc:AlternateContent>
    </w:r>
    <w:r>
      <w:rPr>
        <w:rFonts w:ascii="Times New Roman" w:eastAsia="Times New Roman" w:hAnsi="Times New Roman" w:cs="Times New Roman"/>
        <w:b/>
        <w:color w:val="294D83"/>
        <w:sz w:val="16"/>
      </w:rPr>
      <w:t xml:space="preserve"> </w:t>
    </w:r>
  </w:p>
  <w:p w14:paraId="63D21CF0" w14:textId="77777777" w:rsidR="004800F8" w:rsidRDefault="003332B9">
    <w:pPr>
      <w:spacing w:after="22" w:line="259" w:lineRule="auto"/>
      <w:ind w:left="0" w:firstLine="0"/>
      <w:jc w:val="left"/>
    </w:pPr>
    <w:r>
      <w:rPr>
        <w:rFonts w:ascii="Times New Roman" w:eastAsia="Times New Roman" w:hAnsi="Times New Roman" w:cs="Times New Roman"/>
      </w:rPr>
      <w:t xml:space="preserve"> </w:t>
    </w:r>
  </w:p>
  <w:p w14:paraId="0EAD0400" w14:textId="77777777" w:rsidR="004800F8" w:rsidRDefault="003332B9">
    <w:pPr>
      <w:spacing w:after="80" w:line="259" w:lineRule="auto"/>
      <w:ind w:left="0" w:firstLine="0"/>
      <w:jc w:val="left"/>
    </w:pPr>
    <w:r>
      <w:rPr>
        <w:rFonts w:ascii="Times New Roman" w:eastAsia="Times New Roman" w:hAnsi="Times New Roman" w:cs="Times New Roman"/>
        <w:b/>
        <w:color w:val="294D83"/>
        <w:sz w:val="16"/>
      </w:rPr>
      <w:t xml:space="preserve"> </w:t>
    </w:r>
  </w:p>
  <w:p w14:paraId="1E7F1B31" w14:textId="77777777" w:rsidR="004800F8" w:rsidRDefault="003332B9">
    <w:pPr>
      <w:spacing w:after="291" w:line="259" w:lineRule="auto"/>
      <w:ind w:left="0" w:firstLine="0"/>
      <w:jc w:val="left"/>
    </w:pPr>
    <w:r>
      <w:rPr>
        <w:rFonts w:ascii="Times New Roman" w:eastAsia="Times New Roman" w:hAnsi="Times New Roman" w:cs="Times New Roman"/>
        <w:color w:val="294D83"/>
        <w:sz w:val="14"/>
      </w:rPr>
      <w:t xml:space="preserve"> </w:t>
    </w:r>
  </w:p>
  <w:p w14:paraId="0D42DA34" w14:textId="77777777" w:rsidR="004800F8" w:rsidRDefault="003332B9">
    <w:pPr>
      <w:spacing w:after="0" w:line="259" w:lineRule="auto"/>
      <w:ind w:left="0" w:firstLine="0"/>
      <w:jc w:val="left"/>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AEFBA" w14:textId="77777777" w:rsidR="004800F8" w:rsidRDefault="003332B9">
    <w:pPr>
      <w:spacing w:after="509" w:line="259" w:lineRule="auto"/>
      <w:ind w:left="0" w:firstLine="0"/>
      <w:jc w:val="left"/>
    </w:pPr>
    <w:r>
      <w:rPr>
        <w:noProof/>
        <w:sz w:val="22"/>
      </w:rPr>
      <mc:AlternateContent>
        <mc:Choice Requires="wpg">
          <w:drawing>
            <wp:anchor distT="0" distB="0" distL="114300" distR="114300" simplePos="0" relativeHeight="251658242" behindDoc="0" locked="0" layoutInCell="1" allowOverlap="1" wp14:anchorId="7FAF8927" wp14:editId="0C2D980E">
              <wp:simplePos x="0" y="0"/>
              <wp:positionH relativeFrom="page">
                <wp:posOffset>1062533</wp:posOffset>
              </wp:positionH>
              <wp:positionV relativeFrom="page">
                <wp:posOffset>541020</wp:posOffset>
              </wp:positionV>
              <wp:extent cx="5968188" cy="323850"/>
              <wp:effectExtent l="0" t="0" r="0" b="0"/>
              <wp:wrapSquare wrapText="bothSides"/>
              <wp:docPr id="8920" name="Group 8920">
                <a:extLst xmlns:a="http://schemas.openxmlformats.org/drawingml/2006/main">
                  <a:ext uri="{FF2B5EF4-FFF2-40B4-BE49-F238E27FC236}">
                    <a16:creationId xmlns:a16="http://schemas.microsoft.com/office/drawing/2014/main" id="{29E6D5CA-143F-4E6F-9D6C-BE50C80A051C}"/>
                  </a:ext>
                </a:extLst>
              </wp:docPr>
              <wp:cNvGraphicFramePr/>
              <a:graphic xmlns:a="http://schemas.openxmlformats.org/drawingml/2006/main">
                <a:graphicData uri="http://schemas.microsoft.com/office/word/2010/wordprocessingGroup">
                  <wpg:wgp>
                    <wpg:cNvGrpSpPr/>
                    <wpg:grpSpPr>
                      <a:xfrm>
                        <a:off x="0" y="0"/>
                        <a:ext cx="5968188" cy="323850"/>
                        <a:chOff x="0" y="0"/>
                        <a:chExt cx="5968188" cy="323850"/>
                      </a:xfrm>
                    </wpg:grpSpPr>
                    <wps:wsp>
                      <wps:cNvPr id="9256" name="Shape 9256"/>
                      <wps:cNvSpPr/>
                      <wps:spPr>
                        <a:xfrm>
                          <a:off x="0" y="47244"/>
                          <a:ext cx="5798566" cy="12192"/>
                        </a:xfrm>
                        <a:custGeom>
                          <a:avLst/>
                          <a:gdLst/>
                          <a:ahLst/>
                          <a:cxnLst/>
                          <a:rect l="0" t="0" r="0" b="0"/>
                          <a:pathLst>
                            <a:path w="5798566" h="12192">
                              <a:moveTo>
                                <a:pt x="0" y="0"/>
                              </a:moveTo>
                              <a:lnTo>
                                <a:pt x="5798566" y="0"/>
                              </a:lnTo>
                              <a:lnTo>
                                <a:pt x="5798566" y="12192"/>
                              </a:lnTo>
                              <a:lnTo>
                                <a:pt x="0" y="12192"/>
                              </a:lnTo>
                              <a:lnTo>
                                <a:pt x="0" y="0"/>
                              </a:lnTo>
                            </a:path>
                          </a:pathLst>
                        </a:custGeom>
                        <a:ln w="0" cap="flat">
                          <a:miter lim="127000"/>
                        </a:ln>
                      </wps:spPr>
                      <wps:style>
                        <a:lnRef idx="0">
                          <a:srgbClr val="000000">
                            <a:alpha val="0"/>
                          </a:srgbClr>
                        </a:lnRef>
                        <a:fillRef idx="1">
                          <a:srgbClr val="FFCC00"/>
                        </a:fillRef>
                        <a:effectRef idx="0">
                          <a:scrgbClr r="0" g="0" b="0"/>
                        </a:effectRef>
                        <a:fontRef idx="none"/>
                      </wps:style>
                      <wps:bodyPr/>
                    </wps:wsp>
                    <pic:pic xmlns:pic="http://schemas.openxmlformats.org/drawingml/2006/picture">
                      <pic:nvPicPr>
                        <pic:cNvPr id="8922" name="Picture 8922"/>
                        <pic:cNvPicPr/>
                      </pic:nvPicPr>
                      <pic:blipFill>
                        <a:blip r:embed="rId1"/>
                        <a:stretch>
                          <a:fillRect/>
                        </a:stretch>
                      </pic:blipFill>
                      <pic:spPr>
                        <a:xfrm>
                          <a:off x="5315408" y="0"/>
                          <a:ext cx="652780" cy="323850"/>
                        </a:xfrm>
                        <a:prstGeom prst="rect">
                          <a:avLst/>
                        </a:prstGeom>
                      </pic:spPr>
                    </pic:pic>
                  </wpg:wgp>
                </a:graphicData>
              </a:graphic>
            </wp:anchor>
          </w:drawing>
        </mc:Choice>
        <mc:Fallback>
          <w:pict>
            <v:group w14:anchorId="3CA53375" id="Group 8920" o:spid="_x0000_s1026" style="position:absolute;margin-left:83.65pt;margin-top:42.6pt;width:469.95pt;height:25.5pt;z-index:251658242;mso-position-horizontal-relative:page;mso-position-vertical-relative:page" coordsize="59681,3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avf/WAMAAGIIAAAOAAAAZHJzL2Uyb0RvYy54bWykVttu2zAMfR+wfzD8&#10;vjpxm5uRpA/tWgwYtmLtPkCR5ViYLAmScvv7kbTlpOnaDV2B2rJEUodH5FHm1/tGJVvhvDR6kQ4v&#10;BmkiNDel1OtF+vPp7tM0TXxgumTKaLFID8Kn18uPH+Y7W4jc1EaVwiUQRPtiZxdpHYItsszzWjTM&#10;XxgrNCxWxjUswKdbZ6VjO4jeqCwfDMbZzrjSOsOF9zB72y6mS4pfVYKH71XlRUjUIgVsgZ6Onit8&#10;Zss5K9aO2VryDgZ7B4qGSQ2b9qFuWWDJxskXoRrJnfGmChfcNJmpKskF5QDZDAdn2dw7s7GUy7rY&#10;rW1PE1B7xtO7w/Jv23tnH+2DAyZ2dg1c0Bfmsq9cg29AmeyJskNPmdiHhMPkaDaeDqdwyBzWLvPL&#10;6ajjlNdA/As3Xn9+2zGL22bPwOwslIc/MuD/j4HHmllBxPoCGHhwiSwX6SwfjdNEswbqlCwSmiFi&#10;yK6nyRceGHuVo6tJfnXVllbP02Q2HY0hPPI0zIezHNf7bFnBNz7cC0OEs+1XH9rKLOOI1XHE9zoO&#10;HdT3m5VtWUA/RIrDZAcnFpHUEQiuNmYrngzZhbNTA5DHVaVPrfpYsTDANlrEt6V4p5an6Uer+G6t&#10;oVPPaIrr8X1qRxXX7wwDTJXI7dOHyVOClUYmYBfOQHMqxQI1byMDiJGSDTIzGQyOgSEalmB76jQK&#10;ByWQLqV/iArKhxoEJ7xbr26US7YMJYf+KDhTtmbdbHf2nSlBpTjoX0ml+pBDcn0W8u7u5qZH1hmj&#10;nyC16z0HrSfv0LSSB8IBSUfhA1J6J9rZ6ND7a5BrgnmSLQ5XpjyQWBAh0JPLuZW8gP9OnmD0ojn/&#10;LuPgFTZOpF2Q5p9iNMz92thPoKRw0HIllQwHuhUgdwSltw+SY5/ix7HPp7M8j30OBrhvQnPQctES&#10;/bBB8ftZmJWS9g6OCAnDcQcY+D2T5D/k3Mr9reGbRujQ3l9OQPXB5elraX2auEI0KwFi5L6UQ+Qf&#10;Cio4ETgUdKwNjtoAh9cvEMojMMT8ij6NLoejqwHIdWxYKIFOkMejfDLFloClo5DDNvEasK5VqAQH&#10;ABC0h2osqhWYRpOOuBYEoQNMMImaDhcZoe8uXbwpT7/J6vjTYPkbAAD//wMAUEsDBAoAAAAAAAAA&#10;IQDNOMZfbgoAAG4KAAAUAAAAZHJzL21lZGlhL2ltYWdlMS5wbmeJUE5HDQoaCgAAAA1JSERSAAAA&#10;awAAADUIBgAAAEY7FYsAAAABc1JHQgCuzhzpAAAABGdBTUEAALGPC/xhBQAAAAlwSFlzAAAOwwAA&#10;DsMBx2+oZAAACgNJREFUeF7tnH1sW9UVwE+SNqUtUx0+Gv5oqNOi9QNa2233Ubo1zgZFFFDsTVun&#10;ttkcITEEYk00NMr+WGKx/bOoxJGGpv2DgwoVVEJJJygbDbMzqRQYxU75SiWaOGv+IIE2Zk2AJqm9&#10;e+67134f9z2/5zz3WaQ/6ZB377vv3uNzzrvnvGcXgE17Q+AkTq+/ca8X1u1xs1ZZUwlLFkVhy/6E&#10;Ywovrmoi60865rSlc2741pIR8O3vYj1lS6X030qvowpXVrpo0Pj2xhwLmqrKVkeDxgSSsziosG//&#10;iGMKVy3yS0Gzr4P1XF140Hibo+W4NSqdhVRVuh1XuKqqnW7NmE+cYFFFiAaN5xetrKcs0DqL47TC&#10;uDUvW5RwNJcsru5yNGhU6DuL47TCTueScggaRmFnIU4rzHOJk1VrGRQg5pzFKYcoL4eq1aGgseYs&#10;pHyiPLHQgsa6szg5hR0rs73OV60saLb+PMB6SkrxzuIs9DIbg6biul4aNKubXKy3JMzfWQgqvNDL&#10;bAyam1eUNJ/b4yzOtTIbSpnP7XUWcq3MloKmBAWI/c7ilEhh03wDg6YCtv0yy45zeG+7CH7POKy+&#10;ZYq2v5iqhp5/roXUp9fTthrX9TMQuuecYnzykxug72QdbUMmk4TZTDe8f6RH6pCxpbkXKisU1RSf&#10;z7P2IuvRJz1dDaNEL1xLTz/KlUwEEs+3sVYerOSwQDBAbg/X8hnWCzA6Lq0XT9ZCfPAWeqzLXLYH&#10;vpoJw9mXUqzHMhpneYmBYodepwaTkyYO8P36fkgxBTk4DsfjdWpa/rwDel5fy1oEkcIqZ7lrp+h8&#10;buZ4K2BAtXTuYC0BGDQVZP3TR/tYj6Gz/J5PoeuRd4WfTQQGzLGTtyo/s5rZmTYYfDHCWpbQbIPt&#10;zWfAtWyWfLAKhWDfgZ98zEbl8W8eB2/9pGY8StfD/2GjGCbK7NCuc+BeOS2cr5CE7h6GxF9fYTMJ&#10;sFBmdzQPQqzzhO5nE0lg+xhEH3+TXqvLPKpWjbMk5ciBQEI/HiYHSrxrSNQJxqKgg71ryHxqDBT2&#10;GKxvRlD/jv0GxkIKlNmB7eehfd8Z4fxmBK/FHUKXIqtWjbNcy8j2J1AABc+plfjVXcSBgrE50YMr&#10;nM0qHEZzgmCe8OHNGqE5UTD2QNMQOTABFiDZ6ihr5TgQIDuIYN70pWqSm2oh0ruBCs2RgnEowiBV&#10;Y7EA0VaDgoXl4r9jnBxIoGHdNxHnCcblpBD4ZaccwRxopI4XPBoJPuWHlkN3asa7ls4oCgFDsGqU&#10;4V45Bf7byWdUzYnS3bseGp/YBW1/20alPhSkf9XjUN/kuRrSMIGFqlXHWeI9GaVhU95ZfjwWjFGI&#10;ptYsQFYwB+qkQ3L4BsF4IkXiWq7N11xWYy5VETm2AXyP3Q89/WuJg0gFfKoOGg/ugtSEQWUqwsSj&#10;jsBZqBj+FUvgO2PkQMLrNpFfLIJRqZ2H6KRD4HvnNeMxqrGkL4bUxHLNfFxC/mGYfOEoRH/zJrQ+&#10;METvQiQ5UgMtkTvBd+A+CP7JT9tFY/ByWFO6Tz5/VMpbBtQ/HKCRE3vqhLRlGOD77X2WlO89OACB&#10;7xIHyEh/WQ3hFzfntrYV7C8WEyhqfdue3QaRV9azlnUST78qBaIJULe+t1fBwAe10BMzKNmLAR91&#10;Jv/XBqPH0tjUOus54izVft/3Tp3CgC3PbKd9OJaTTNWA++ZpzbW+x4mzyDmz9P5O6ywrRF5dD21R&#10;kkfmAQZgLHyCtaxhx/oaLs+14AsF7TaIrlNJN1FA3m7YOAH+jeSOkvXFPyBP8LJ2TqwimsOExElk&#10;N7bfbYuh4h/W0iCjLwAEaxlJ6+4hSHQeJw0bwQKEPBvq5Cyl4P6fvrQk1w5sHWP5Kj9mgHxAeTsn&#10;VsEPLZqngPg3TEDsD/0QfeSUNM88wd2g/tEAdT4NRMGaeuK9ddI2PSCTSdO3HmQ7NFe6EwPSvMPa&#10;WBo3bSGFhmwM3epk7Zyg8a0gmsOChH44DK33mnzOMkHkOCnXw3dBxZ59EOxsgPDRTaQC1fmsMkE9&#10;MC3MiytzcZie9dHXUyRvibdB9eKEgY9WKvowevgxOjL1GamidK61hGAO+l7y4G6FBA810O1KPRal&#10;idz588W/YRy6mk9Dx0/PsB6Su99dBR0vbwbfk7uh5sGfQdtzW4Xrc6HPoMWAdxPmqcSRRvl7VK2z&#10;rhBRL0wMGHmN5C11PxNqNETnWkvQ5yzyVy5k3uRojULQcMGndwpLfe8qc5WcHtGHTkHs9/3QumsI&#10;2gPvQ+KPx6XglIFVYOQf6+mdp16fC33HagV0ElaAFy7Vi76hENxZ2j0YQeXSU/m8JZeBj5mzdK61&#10;An0+Us+B8wpAndBx6vGupRaNJMN90zSEdowo5vPWpSH25BsQ+oHy3Sg+Mkg7jHJ9LlQ3s+CW93Wm&#10;EZKHW3iprsZczmJgNIvOJ//LlBKcs4xoDhQd9HIlGt0UGM0y0l8u1syF4rpuBqIPvgXZ6BHofezf&#10;EHuiH0Y6/w7+b08Ix8dJ2kh9TlJDIXgBcXE6CB8dSbJeIaYLDGQUF1edw+jJKaU6R0VvG8TvlrJf&#10;ByGTzX+3hAhzFjGgDl+Qu0s9HsV9Y4F8wY00m1F8IUkfck+Lg5JLwDtGnYQOFJ3HHBvu20QaBVAV&#10;EKxXF42zaKGgXhwNQoicWKc5F+dbIMHo2hzcSBcuNSq+BGRI2yA5kM9h8OqI3tWq8SiG+UJupOo5&#10;jZGCf9kJfe8ZO0xPUNeWZ78P8bN5u2jggaoqIAqhcdaxBCqZ33fjQ7WQuiDdOWj41Gf4tUD+PB3P&#10;MLqWYiKSuvsxIPJzoMjXUBM/u5Lc3cqXudjGfg0YKIIqS0TwmZ1U8DPI59aT9PQS6Dm5Bnzhe6FP&#10;T98CgVoI4W8wWn90FhrIbY6G7v7XOoXBsdLCbWAFSeKjpD9CzssRXkuVJNuNyd9gyNcYHKuBnlP1&#10;7Iw+uK6nblLS6Y11kP5Kdjfi+tlsN1yc0gaJid9gIAHPGCk0pIpw9Y1SPsTgxfWSRMfkeZdyTTUY&#10;qJehrVBeMkLoLNtAI2Uq+uQvIzUInGUrhYxk0llFgza4Mhcu9ncXcrQFhl2gkQqUoiWFbzkmqqyS&#10;wZ+ZbHAUYr+zysFIJnJjSaE/vbtse6Da66xyMFIRVZZt8EDFAmLwpTjrtQ17nFVORiqiyrKFqxCo&#10;83NWuRgJc6Nzd7Ppx4H5UryzysFIGChoJCdyI66PP8nWeelaCqw7ixvJqQIC17e5yrIMD1T87fxV&#10;DFRrzsL3eE4WENxIC/RxwJyzeAHx3uGgowXEQn4cIBg7ixvpG15lGeJ0pStD31nOFxDXHgdUaJ3F&#10;lXSyyiqHu9nJQNUh7yw0UrlUWc7dzc4GagEkZ3EjOV1lOWkkpwPVFPivEEv8P9swBL+icHJ9/Ad9&#10;nj1+1ipjAP4PqlyU9sqx5RsAAAAASUVORK5CYIJQSwMEFAAGAAgAAAAhALy2np/gAAAACwEAAA8A&#10;AABkcnMvZG93bnJldi54bWxMj09rwkAQxe+FfodlCr3VzR+MErMRkbYnKVQLxduYjEkwuxuyaxK/&#10;fcdTvb3H/HjzXraedCsG6l1jjYJwFoAgU9iyMZWCn8PH2xKE82hKbK0hBTdysM6fnzJMSzuabxr2&#10;vhIcYlyKCmrvu1RKV9Sk0c1sR4ZvZ9tr9Gz7SpY9jhyuWxkFQSI1NoY/1NjRtqbisr9qBZ8jjps4&#10;fB92l/P2djzMv353ISn1+jJtViA8Tf4fhnt9rg45dzrZqymdaNkni5hRBct5BOIOhMGC1YlVnEQg&#10;80w+bsj/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DZq9/9Y&#10;AwAAYggAAA4AAAAAAAAAAAAAAAAAOgIAAGRycy9lMm9Eb2MueG1sUEsBAi0ACgAAAAAAAAAhAM04&#10;xl9uCgAAbgoAABQAAAAAAAAAAAAAAAAAvgUAAGRycy9tZWRpYS9pbWFnZTEucG5nUEsBAi0AFAAG&#10;AAgAAAAhALy2np/gAAAACwEAAA8AAAAAAAAAAAAAAAAAXhAAAGRycy9kb3ducmV2LnhtbFBLAQIt&#10;ABQABgAIAAAAIQCqJg6+vAAAACEBAAAZAAAAAAAAAAAAAAAAAGsRAABkcnMvX3JlbHMvZTJvRG9j&#10;LnhtbC5yZWxzUEsFBgAAAAAGAAYAfAEAAF4SAAAAAA==&#10;">
              <v:shape id="Shape 9256" o:spid="_x0000_s1027" style="position:absolute;top:472;width:57985;height:122;visibility:visible;mso-wrap-style:square;v-text-anchor:top" coordsize="5798566,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ssKxwAAAN0AAAAPAAAAZHJzL2Rvd25yZXYueG1sRI9Ba8JA&#10;FITvhf6H5RV6azYNNNTUVYrFEnIQqtL2+Mg+k2D2bchuTPz3riB4HGbmG2a+nEwrTtS7xrKC1ygG&#10;QVxa3XClYL9bv7yDcB5ZY2uZFJzJwXLx+DDHTNuRf+i09ZUIEHYZKqi97zIpXVmTQRfZjjh4B9sb&#10;9EH2ldQ9jgFuWpnEcSoNNhwWauxoVVN53A5GQfzX/hbnsag2/9PX93rIV7JMGqWen6bPDxCeJn8P&#10;39q5VjBL3lK4vglPQC4uAAAA//8DAFBLAQItABQABgAIAAAAIQDb4fbL7gAAAIUBAAATAAAAAAAA&#10;AAAAAAAAAAAAAABbQ29udGVudF9UeXBlc10ueG1sUEsBAi0AFAAGAAgAAAAhAFr0LFu/AAAAFQEA&#10;AAsAAAAAAAAAAAAAAAAAHwEAAF9yZWxzLy5yZWxzUEsBAi0AFAAGAAgAAAAhANsOywrHAAAA3QAA&#10;AA8AAAAAAAAAAAAAAAAABwIAAGRycy9kb3ducmV2LnhtbFBLBQYAAAAAAwADALcAAAD7AgAAAAA=&#10;" path="m,l5798566,r,12192l,12192,,e" fillcolor="#fc0" stroked="f" strokeweight="0">
                <v:stroke miterlimit="83231f" joinstyle="miter"/>
                <v:path arrowok="t" textboxrect="0,0,5798566,1219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922" o:spid="_x0000_s1028" type="#_x0000_t75" style="position:absolute;left:53154;width:6527;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ZkxAAAAN0AAAAPAAAAZHJzL2Rvd25yZXYueG1sRI9Bi8Iw&#10;FITvC/6H8ARva2J3FVuNIguCl12wevH2aJ5tsXkpTdT6740g7HGYmW+Y5bq3jbhR52vHGiZjBYK4&#10;cKbmUsPxsP2cg/AB2WDjmDQ8yMN6NfhYYmbcnfd0y0MpIoR9hhqqENpMSl9UZNGPXUscvbPrLIYo&#10;u1KaDu8RbhuZKDWTFmuOCxW29FNRccmvVsNfab5U+mtOk22+37SH72lq1VTr0bDfLEAE6sN/+N3e&#10;GQ3zNEng9SY+Abl6AgAA//8DAFBLAQItABQABgAIAAAAIQDb4fbL7gAAAIUBAAATAAAAAAAAAAAA&#10;AAAAAAAAAABbQ29udGVudF9UeXBlc10ueG1sUEsBAi0AFAAGAAgAAAAhAFr0LFu/AAAAFQEAAAsA&#10;AAAAAAAAAAAAAAAAHwEAAF9yZWxzLy5yZWxzUEsBAi0AFAAGAAgAAAAhAPP8VmTEAAAA3QAAAA8A&#10;AAAAAAAAAAAAAAAABwIAAGRycy9kb3ducmV2LnhtbFBLBQYAAAAAAwADALcAAAD4AgAAAAA=&#10;">
                <v:imagedata r:id="rId2" o:title=""/>
              </v:shape>
              <w10:wrap type="square" anchorx="page" anchory="page"/>
            </v:group>
          </w:pict>
        </mc:Fallback>
      </mc:AlternateContent>
    </w:r>
    <w:r>
      <w:rPr>
        <w:noProof/>
        <w:sz w:val="22"/>
      </w:rPr>
      <mc:AlternateContent>
        <mc:Choice Requires="wpg">
          <w:drawing>
            <wp:anchor distT="0" distB="0" distL="114300" distR="114300" simplePos="0" relativeHeight="251658243" behindDoc="0" locked="0" layoutInCell="1" allowOverlap="1" wp14:anchorId="4C2F005E" wp14:editId="422DE13A">
              <wp:simplePos x="0" y="0"/>
              <wp:positionH relativeFrom="page">
                <wp:posOffset>1062533</wp:posOffset>
              </wp:positionH>
              <wp:positionV relativeFrom="page">
                <wp:posOffset>1417573</wp:posOffset>
              </wp:positionV>
              <wp:extent cx="5798566" cy="12192"/>
              <wp:effectExtent l="0" t="0" r="0" b="0"/>
              <wp:wrapSquare wrapText="bothSides"/>
              <wp:docPr id="8923" name="Group 8923">
                <a:extLst xmlns:a="http://schemas.openxmlformats.org/drawingml/2006/main">
                  <a:ext uri="{FF2B5EF4-FFF2-40B4-BE49-F238E27FC236}">
                    <a16:creationId xmlns:a16="http://schemas.microsoft.com/office/drawing/2014/main" id="{40F648DA-1ADC-4C23-82C4-10DB1696F95D}"/>
                  </a:ext>
                </a:extLst>
              </wp:docPr>
              <wp:cNvGraphicFramePr/>
              <a:graphic xmlns:a="http://schemas.openxmlformats.org/drawingml/2006/main">
                <a:graphicData uri="http://schemas.microsoft.com/office/word/2010/wordprocessingGroup">
                  <wpg:wgp>
                    <wpg:cNvGrpSpPr/>
                    <wpg:grpSpPr>
                      <a:xfrm>
                        <a:off x="0" y="0"/>
                        <a:ext cx="5798566" cy="12192"/>
                        <a:chOff x="0" y="0"/>
                        <a:chExt cx="5798566" cy="12192"/>
                      </a:xfrm>
                    </wpg:grpSpPr>
                    <wps:wsp>
                      <wps:cNvPr id="9258" name="Shape 9258"/>
                      <wps:cNvSpPr/>
                      <wps:spPr>
                        <a:xfrm>
                          <a:off x="0" y="0"/>
                          <a:ext cx="5798566" cy="12192"/>
                        </a:xfrm>
                        <a:custGeom>
                          <a:avLst/>
                          <a:gdLst/>
                          <a:ahLst/>
                          <a:cxnLst/>
                          <a:rect l="0" t="0" r="0" b="0"/>
                          <a:pathLst>
                            <a:path w="5798566" h="12192">
                              <a:moveTo>
                                <a:pt x="0" y="0"/>
                              </a:moveTo>
                              <a:lnTo>
                                <a:pt x="5798566" y="0"/>
                              </a:lnTo>
                              <a:lnTo>
                                <a:pt x="5798566" y="12192"/>
                              </a:lnTo>
                              <a:lnTo>
                                <a:pt x="0" y="12192"/>
                              </a:lnTo>
                              <a:lnTo>
                                <a:pt x="0" y="0"/>
                              </a:lnTo>
                            </a:path>
                          </a:pathLst>
                        </a:custGeom>
                        <a:ln w="0" cap="flat">
                          <a:miter lim="127000"/>
                        </a:ln>
                      </wps:spPr>
                      <wps:style>
                        <a:lnRef idx="0">
                          <a:srgbClr val="000000">
                            <a:alpha val="0"/>
                          </a:srgbClr>
                        </a:lnRef>
                        <a:fillRef idx="1">
                          <a:srgbClr val="FFCC00"/>
                        </a:fillRef>
                        <a:effectRef idx="0">
                          <a:scrgbClr r="0" g="0" b="0"/>
                        </a:effectRef>
                        <a:fontRef idx="none"/>
                      </wps:style>
                      <wps:bodyPr/>
                    </wps:wsp>
                  </wpg:wgp>
                </a:graphicData>
              </a:graphic>
            </wp:anchor>
          </w:drawing>
        </mc:Choice>
        <mc:Fallback>
          <w:pict>
            <v:group w14:anchorId="3A901360" id="Group 8923" o:spid="_x0000_s1026" style="position:absolute;margin-left:83.65pt;margin-top:111.6pt;width:456.6pt;height:.95pt;z-index:251658243;mso-position-horizontal-relative:page;mso-position-vertical-relative:page" coordsize="5798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ZdBawIAADMGAAAOAAAAZHJzL2Uyb0RvYy54bWykVFFv2yAQfp+0/4D8vtiJlLSxkvQhXfIy&#10;bdXa/QCCwbaEAQGJk3+/42wTN9U6qfUDPuDuuO/j+FYP50aSE7eu1mqdTCdZQrhiuqhVuU7+vOy+&#10;3SfEeaoKKrXi6+TCXfKw+fpl1Zqcz3SlZcEtgSTK5a1ZJ5X3Jk9TxyreUDfRhivYFNo21MPUlmlh&#10;aQvZG5nOsmyRttoWxmrGnYPVx24z2WB+ITjzv4Rw3BO5TqA2j6PF8RDGdLOieWmpqWrWl0E/UEVD&#10;awWHxlSP1FNytPWbVE3NrHZa+AnTTaqFqBlHDIBmmt2g2Vt9NIilzNvSRJqA2huePpyW/TztrXk2&#10;TxaYaE0JXOAsYDkL24Q/VEnOSNklUsbPnjBYnN8t7+eLRUIY7E1n0+Wso5RVwPubKFZ9fzcuHQ5N&#10;X5XSGmgOd8XvPof/uaKGI60uB/xPltTFOlnO5tCrijbQpehBcAVpQb9Ikssd8PU5hiJSmrOj83uu&#10;kWp6+uF815PFYNFqsNhZDaaFzn63pw31IS5UGUzSju6qGq4q7Db6xF80+vmbC4Mir7tSjb3ivQ8t&#10;Ab6Dx/A3mG/sGRvkn97wRseN9B8/fL/RB4wAdbPqDYQP9phgqQITcAqjoDZCUo/Ptqk9yJCsm8DM&#10;XZZdE0O20H7djaPlL5IHuqT6zQW0Dj6NsOBsedhKS040iA1+mJxKU9F+NbwOKKl3RRvzhHhRSxlT&#10;TjH0VcrdbruNlfXOIY6jzsXIrItkfTWd2IFkAOhB8qCCGIQna+VjvAKhxjJHaIN50MUFZQIJgfeI&#10;1KAyIY5eRYP0jefoddX6zV8AAAD//wMAUEsDBBQABgAIAAAAIQCQaPgP4QAAAAwBAAAPAAAAZHJz&#10;L2Rvd25yZXYueG1sTI/BasMwDIbvg72D0WC31U5CupLGKaVsO5XB2sHozY3VJDSWQ+wm6dvPOW3H&#10;X/r49SnfTKZlA/ausSQhWghgSKXVDVUSvo/vLytgzivSqrWEEu7oYFM8PuQq03akLxwOvmKhhFym&#10;JNTedxnnrqzRKLewHVLYXWxvlA+xr7ju1RjKTctjIZbcqIbChVp1uKuxvB5uRsLHqMZtEr0N++tl&#10;dz8d08+ffYRSPj9N2zUwj5P/g2HWD+pQBKezvZF2rA15+ZoEVEIcJzGwmRArkQI7z6M0Al7k/P8T&#10;xS8AAAD//wMAUEsBAi0AFAAGAAgAAAAhALaDOJL+AAAA4QEAABMAAAAAAAAAAAAAAAAAAAAAAFtD&#10;b250ZW50X1R5cGVzXS54bWxQSwECLQAUAAYACAAAACEAOP0h/9YAAACUAQAACwAAAAAAAAAAAAAA&#10;AAAvAQAAX3JlbHMvLnJlbHNQSwECLQAUAAYACAAAACEAs92XQWsCAAAzBgAADgAAAAAAAAAAAAAA&#10;AAAuAgAAZHJzL2Uyb0RvYy54bWxQSwECLQAUAAYACAAAACEAkGj4D+EAAAAMAQAADwAAAAAAAAAA&#10;AAAAAADFBAAAZHJzL2Rvd25yZXYueG1sUEsFBgAAAAAEAAQA8wAAANMFAAAAAA==&#10;">
              <v:shape id="Shape 9258" o:spid="_x0000_s1027" style="position:absolute;width:57985;height:121;visibility:visible;mso-wrap-style:square;v-text-anchor:top" coordsize="5798566,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frjwQAAAN0AAAAPAAAAZHJzL2Rvd25yZXYueG1sRE9Ni8Iw&#10;EL0v+B/CCN7W1IKyVqOIoogHYVXU49CMbbGZlCba+u/NQfD4eN/TeWtK8aTaFZYVDPoRCOLU6oIz&#10;Bafj+vcPhPPIGkvLpOBFDuazzs8UE20b/qfnwWcihLBLUEHufZVI6dKcDLq+rYgDd7O1QR9gnUld&#10;YxPCTSnjKBpJgwWHhhwrWuaU3g8PoyC6lOfdq9ll+2u72qwf26VM40KpXrddTEB4av1X/HFvtYJx&#10;PAxzw5vwBOTsDQAA//8DAFBLAQItABQABgAIAAAAIQDb4fbL7gAAAIUBAAATAAAAAAAAAAAAAAAA&#10;AAAAAABbQ29udGVudF9UeXBlc10ueG1sUEsBAi0AFAAGAAgAAAAhAFr0LFu/AAAAFQEAAAsAAAAA&#10;AAAAAAAAAAAAHwEAAF9yZWxzLy5yZWxzUEsBAi0AFAAGAAgAAAAhAMXd+uPBAAAA3QAAAA8AAAAA&#10;AAAAAAAAAAAABwIAAGRycy9kb3ducmV2LnhtbFBLBQYAAAAAAwADALcAAAD1AgAAAAA=&#10;" path="m,l5798566,r,12192l,12192,,e" fillcolor="#fc0" stroked="f" strokeweight="0">
                <v:stroke miterlimit="83231f" joinstyle="miter"/>
                <v:path arrowok="t" textboxrect="0,0,5798566,12192"/>
              </v:shape>
              <w10:wrap type="square" anchorx="page" anchory="page"/>
            </v:group>
          </w:pict>
        </mc:Fallback>
      </mc:AlternateContent>
    </w:r>
    <w:r>
      <w:rPr>
        <w:rFonts w:ascii="Times New Roman" w:eastAsia="Times New Roman" w:hAnsi="Times New Roman" w:cs="Times New Roman"/>
        <w:b/>
        <w:color w:val="294D83"/>
        <w:sz w:val="16"/>
      </w:rPr>
      <w:t xml:space="preserve"> </w:t>
    </w:r>
  </w:p>
  <w:p w14:paraId="0C3BA6CA" w14:textId="77777777" w:rsidR="004800F8" w:rsidRDefault="003332B9">
    <w:pPr>
      <w:spacing w:after="22" w:line="259" w:lineRule="auto"/>
      <w:ind w:left="0" w:firstLine="0"/>
      <w:jc w:val="left"/>
    </w:pPr>
    <w:r>
      <w:rPr>
        <w:rFonts w:ascii="Times New Roman" w:eastAsia="Times New Roman" w:hAnsi="Times New Roman" w:cs="Times New Roman"/>
      </w:rPr>
      <w:t xml:space="preserve"> </w:t>
    </w:r>
  </w:p>
  <w:p w14:paraId="677A3C4B" w14:textId="77777777" w:rsidR="004800F8" w:rsidRDefault="003332B9">
    <w:pPr>
      <w:spacing w:after="80" w:line="259" w:lineRule="auto"/>
      <w:ind w:left="0" w:firstLine="0"/>
      <w:jc w:val="left"/>
    </w:pPr>
    <w:r>
      <w:rPr>
        <w:rFonts w:ascii="Times New Roman" w:eastAsia="Times New Roman" w:hAnsi="Times New Roman" w:cs="Times New Roman"/>
        <w:b/>
        <w:color w:val="294D83"/>
        <w:sz w:val="16"/>
      </w:rPr>
      <w:t xml:space="preserve"> </w:t>
    </w:r>
  </w:p>
  <w:p w14:paraId="5767E9D4" w14:textId="77777777" w:rsidR="004800F8" w:rsidRDefault="003332B9">
    <w:pPr>
      <w:spacing w:after="291" w:line="259" w:lineRule="auto"/>
      <w:ind w:left="0" w:firstLine="0"/>
      <w:jc w:val="left"/>
    </w:pPr>
    <w:r>
      <w:rPr>
        <w:rFonts w:ascii="Times New Roman" w:eastAsia="Times New Roman" w:hAnsi="Times New Roman" w:cs="Times New Roman"/>
        <w:color w:val="294D83"/>
        <w:sz w:val="14"/>
      </w:rPr>
      <w:t xml:space="preserve"> </w:t>
    </w:r>
  </w:p>
  <w:p w14:paraId="48824906" w14:textId="77777777" w:rsidR="004800F8" w:rsidRDefault="003332B9">
    <w:pPr>
      <w:spacing w:after="0" w:line="259" w:lineRule="auto"/>
      <w:ind w:left="0" w:firstLine="0"/>
      <w:jc w:val="left"/>
    </w:pPr>
    <w:r>
      <w:rPr>
        <w:rFonts w:ascii="Times New Roman" w:eastAsia="Times New Roman" w:hAnsi="Times New Roman" w:cs="Times New Roma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B9319" w14:textId="77777777" w:rsidR="004800F8" w:rsidRDefault="003332B9">
    <w:pPr>
      <w:spacing w:after="509" w:line="259" w:lineRule="auto"/>
      <w:ind w:left="0" w:firstLine="0"/>
      <w:jc w:val="left"/>
    </w:pPr>
    <w:r>
      <w:rPr>
        <w:noProof/>
        <w:sz w:val="22"/>
      </w:rPr>
      <mc:AlternateContent>
        <mc:Choice Requires="wpg">
          <w:drawing>
            <wp:anchor distT="0" distB="0" distL="114300" distR="114300" simplePos="0" relativeHeight="251658244" behindDoc="0" locked="0" layoutInCell="1" allowOverlap="1" wp14:anchorId="7526480E" wp14:editId="58A7470E">
              <wp:simplePos x="0" y="0"/>
              <wp:positionH relativeFrom="page">
                <wp:posOffset>1062533</wp:posOffset>
              </wp:positionH>
              <wp:positionV relativeFrom="page">
                <wp:posOffset>541020</wp:posOffset>
              </wp:positionV>
              <wp:extent cx="5968188" cy="323850"/>
              <wp:effectExtent l="0" t="0" r="0" b="0"/>
              <wp:wrapSquare wrapText="bothSides"/>
              <wp:docPr id="8887" name="Group 8887">
                <a:extLst xmlns:a="http://schemas.openxmlformats.org/drawingml/2006/main">
                  <a:ext uri="{FF2B5EF4-FFF2-40B4-BE49-F238E27FC236}">
                    <a16:creationId xmlns:a16="http://schemas.microsoft.com/office/drawing/2014/main" id="{C25756AB-61B3-408F-8A4B-4F8AE06652E0}"/>
                  </a:ext>
                </a:extLst>
              </wp:docPr>
              <wp:cNvGraphicFramePr/>
              <a:graphic xmlns:a="http://schemas.openxmlformats.org/drawingml/2006/main">
                <a:graphicData uri="http://schemas.microsoft.com/office/word/2010/wordprocessingGroup">
                  <wpg:wgp>
                    <wpg:cNvGrpSpPr/>
                    <wpg:grpSpPr>
                      <a:xfrm>
                        <a:off x="0" y="0"/>
                        <a:ext cx="5968188" cy="323850"/>
                        <a:chOff x="0" y="0"/>
                        <a:chExt cx="5968188" cy="323850"/>
                      </a:xfrm>
                    </wpg:grpSpPr>
                    <wps:wsp>
                      <wps:cNvPr id="9252" name="Shape 9252"/>
                      <wps:cNvSpPr/>
                      <wps:spPr>
                        <a:xfrm>
                          <a:off x="0" y="47244"/>
                          <a:ext cx="5798566" cy="12192"/>
                        </a:xfrm>
                        <a:custGeom>
                          <a:avLst/>
                          <a:gdLst/>
                          <a:ahLst/>
                          <a:cxnLst/>
                          <a:rect l="0" t="0" r="0" b="0"/>
                          <a:pathLst>
                            <a:path w="5798566" h="12192">
                              <a:moveTo>
                                <a:pt x="0" y="0"/>
                              </a:moveTo>
                              <a:lnTo>
                                <a:pt x="5798566" y="0"/>
                              </a:lnTo>
                              <a:lnTo>
                                <a:pt x="5798566" y="12192"/>
                              </a:lnTo>
                              <a:lnTo>
                                <a:pt x="0" y="12192"/>
                              </a:lnTo>
                              <a:lnTo>
                                <a:pt x="0" y="0"/>
                              </a:lnTo>
                            </a:path>
                          </a:pathLst>
                        </a:custGeom>
                        <a:ln w="0" cap="flat">
                          <a:miter lim="127000"/>
                        </a:ln>
                      </wps:spPr>
                      <wps:style>
                        <a:lnRef idx="0">
                          <a:srgbClr val="000000">
                            <a:alpha val="0"/>
                          </a:srgbClr>
                        </a:lnRef>
                        <a:fillRef idx="1">
                          <a:srgbClr val="FFCC00"/>
                        </a:fillRef>
                        <a:effectRef idx="0">
                          <a:scrgbClr r="0" g="0" b="0"/>
                        </a:effectRef>
                        <a:fontRef idx="none"/>
                      </wps:style>
                      <wps:bodyPr/>
                    </wps:wsp>
                    <pic:pic xmlns:pic="http://schemas.openxmlformats.org/drawingml/2006/picture">
                      <pic:nvPicPr>
                        <pic:cNvPr id="8889" name="Picture 8889"/>
                        <pic:cNvPicPr/>
                      </pic:nvPicPr>
                      <pic:blipFill>
                        <a:blip r:embed="rId1"/>
                        <a:stretch>
                          <a:fillRect/>
                        </a:stretch>
                      </pic:blipFill>
                      <pic:spPr>
                        <a:xfrm>
                          <a:off x="5315408" y="0"/>
                          <a:ext cx="652780" cy="323850"/>
                        </a:xfrm>
                        <a:prstGeom prst="rect">
                          <a:avLst/>
                        </a:prstGeom>
                      </pic:spPr>
                    </pic:pic>
                  </wpg:wgp>
                </a:graphicData>
              </a:graphic>
            </wp:anchor>
          </w:drawing>
        </mc:Choice>
        <mc:Fallback>
          <w:pict>
            <v:group w14:anchorId="5C29BC0E" id="Group 8887" o:spid="_x0000_s1026" style="position:absolute;margin-left:83.65pt;margin-top:42.6pt;width:469.95pt;height:25.5pt;z-index:251658244;mso-position-horizontal-relative:page;mso-position-vertical-relative:page" coordsize="59681,3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TRWsVQMAAGIIAAAOAAAAZHJzL2Uyb0RvYy54bWykVm1P2zAQ/j5p/yHK&#10;d0gbaEkjWj7AQJOmDQ32A1zHaaw5tmW7b/9+d5c4LTAYYkgkjn13fu7x3eNeXu1alWyE89LoeTo+&#10;HaWJ0NxUUq/m6a/H25MiTXxgumLKaDFP98KnV4vPny63thS5aYyqhEsgiPbl1s7TJgRbZpnnjWiZ&#10;PzVWaFisjWtZgE+3yirHthC9VVk+Gk2zrXGVdYYL72H2pltMFxS/rgUPP+rai5CoeQrYAj0dPZf4&#10;zBaXrFw5ZhvJexjsAyhaJjVsOoS6YYElaydfhGold8abOpxy02amriUXlANkMx49y+bOmbWlXFbl&#10;dmUHmoDaZzx9OCz/vrlz9sHeO2Bia1fABX1hLrvatfgGlMmOKNsPlIldSDhMTmbTYlzAIXNYO8vP&#10;iknPKW+A+BduvPnytmMWt82egNlaKA9/YMD/HwMPDbOCiPUlMHDvElnN01k+ydNEsxbqlCwSmiFi&#10;yG6gyZceGHuVo/OL/Py8K62Bp4tZMZlOO57G+XiW4/qQLSv52oc7YYhwtvnmQ1eZVRyxJo74Tseh&#10;g/p+s7ItC+iHSHGYbOHEIpIG+pWA4GprNuLRkF14dmoA8rCq9LHVECsWBthGi/i2FO/Y8jj9aBXf&#10;nTV0KkR8rx1V3LAzDDBVIndIHyaPCVYamYBdOAPNqRUL1LytDCBGSra498VodAgM0bAEu1OnUdgr&#10;gXQp/VPUUD7UIDjh3Wp5rVyyYSg59EfBmbIN62f7s+9NCSrFQf9aKjWEHJPrk5C3t9fXA7LeGP0E&#10;qd3gOeo8eY+mkzwQDkg6Ch+QMjjRzkaHwV+DXBPMo2xxuDTVnsSCCIGeXFxayUv47+UJRi+a898y&#10;Dl5h7UTaB2nfFaNl7vfanoCSwkHLpVQy7OlWgNwRlN7cS459ih+HPi+KYhb7HAxw34TmoOWiJfph&#10;g+L3kzBLJe0tHBEShuMeMPD7TJL/knMn9zeGr1uhQ3d/OQHVB5enb6T1aeJK0S4FiJH7Wo2Rfyio&#10;4ETgUNCxNjhqAxzesEAoD8AQ8yv6NDkbT85HINexYaEEekGeTvKLAlviiZDDNvEasK5TqAQHABC0&#10;h2osqhWYRpOeuA4EoQNMMImaDhcZoe8vXbwpj7/J6vDTYPEHAAD//wMAUEsDBAoAAAAAAAAAIQDN&#10;OMZfbgoAAG4KAAAUAAAAZHJzL21lZGlhL2ltYWdlMS5wbmeJUE5HDQoaCgAAAA1JSERSAAAAawAA&#10;ADUIBgAAAEY7FYsAAAABc1JHQgCuzhzpAAAABGdBTUEAALGPC/xhBQAAAAlwSFlzAAAOwwAADsMB&#10;x2+oZAAACgNJREFUeF7tnH1sW9UVwE+SNqUtUx0+Gv5oqNOi9QNa2233Ubo1zgZFFFDsTVunttkc&#10;ITEEYk00NMr+WGKx/bOoxJGGpv2DgwoVVEJJJygbDbMzqRQYxU75SiWaOGv+IIE2Zk2AJqm9e+67&#10;134f9z2/5zz3WaQ/6ZB377vv3uNzzrvnvGcXgE17Q+AkTq+/ca8X1u1xs1ZZUwlLFkVhy/6EYwov&#10;rmoi60865rSlc2741pIR8O3vYj1lS6X030qvowpXVrpo0Pj2xhwLmqrKVkeDxgSSsziosG//iGMK&#10;Vy3yS0Gzr4P1XF140Hibo+W4NSqdhVRVuh1XuKqqnW7NmE+cYFFFiAaN5xetrKcs0DqL47TCuDUv&#10;W5RwNJcsru5yNGhU6DuL47TCTueScggaRmFnIU4rzHOJk1VrGRQg5pzFKYcoL4eq1aGgseYspHyi&#10;PLHQgsa6szg5hR0rs73OV60saLb+PMB6SkrxzuIs9DIbg6biul4aNKubXKy3JMzfWQgqvNDLbAya&#10;m1eUNJ/b4yzOtTIbSpnP7XUWcq3MloKmBAWI/c7ilEhh03wDg6YCtv0yy45zeG+7CH7POKy+ZYq2&#10;v5iqhp5/roXUp9fTthrX9TMQuuecYnzykxug72QdbUMmk4TZTDe8f6RH6pCxpbkXKisU1RSfz7P2&#10;IuvRJz1dDaNEL1xLTz/KlUwEEs+3sVYerOSwQDBAbg/X8hnWCzA6Lq0XT9ZCfPAWeqzLXLYHvpoJ&#10;w9mXUqzHMhpneYmBYodepwaTkyYO8P36fkgxBTk4DsfjdWpa/rwDel5fy1oEkcIqZ7lrp+h8buZ4&#10;K2BAtXTuYC0BGDQVZP3TR/tYj6Gz/J5PoeuRd4WfTQQGzLGTtyo/s5rZmTYYfDHCWpbQbIPtzWfA&#10;tWyWfLAKhWDfgZ98zEbl8W8eB2/9pGY8StfD/2GjGCbK7NCuc+BeOS2cr5CE7h6GxF9fYTMJsFBm&#10;dzQPQqzzhO5nE0lg+xhEH3+TXqvLPKpWjbMk5ciBQEI/HiYHSrxrSNQJxqKgg71ryHxqDBT2GKxv&#10;RlD/jv0GxkIKlNmB7eehfd8Z4fxmBK/FHUKXIqtWjbNcy8j2J1AABc+plfjVXcSBgrE50YMrnM0q&#10;HEZzgmCe8OHNGqE5UTD2QNMQOTABFiDZ6ihr5TgQIDuIYN70pWqSm2oh0ruBCs2RgnEowiBVY7EA&#10;0VaDgoXl4r9jnBxIoGHdNxHnCcblpBD4ZaccwRxopI4XPBoJPuWHlkN3asa7ls4oCgFDsGqU4V45&#10;Bf7byWdUzYnS3bseGp/YBW1/20alPhSkf9XjUN/kuRrSMIGFqlXHWeI9GaVhU95ZfjwWjFGIptYs&#10;QFYwB+qkQ3L4BsF4IkXiWq7N11xWYy5VETm2AXyP3Q89/WuJg0gFfKoOGg/ugtSEQWUqwsSjjsBZ&#10;qBj+FUvgO2PkQMLrNpFfLIJRqZ2H6KRD4HvnNeMxqrGkL4bUxHLNfFxC/mGYfOEoRH/zJrQ+METv&#10;QiQ5UgMtkTvBd+A+CP7JT9tFY/ByWFO6Tz5/VMpbBtQ/HKCRE3vqhLRlGOD77X2WlO89OACB7xIH&#10;yEh/WQ3hFzfntrYV7C8WEyhqfdue3QaRV9azlnUST78qBaIJULe+t1fBwAe10BMzKNmLAR91Jv/X&#10;BqPH0tjUOus54izVft/3Tp3CgC3PbKd9OJaTTNWA++ZpzbW+x4mzyDmz9P5O6ywrRF5dD21Rkkfm&#10;AQZgLHyCtaxhx/oaLs+14AsF7TaIrlNJN1FA3m7YOAH+jeSOkvXFPyBP8LJ2TqwimsOExElkN7bf&#10;bYuh4h/W0iCjLwAEaxlJ6+4hSHQeJw0bwQKEPBvq5Cyl4P6fvrQk1w5sHWP5Kj9mgHxAeTsnVsEP&#10;LZqngPg3TEDsD/0QfeSUNM88wd2g/tEAdT4NRMGaeuK9ddI2PSCTSdO3HmQ7NFe6EwPSvMPaWBo3&#10;bSGFhmwM3epk7Zyg8a0gmsOChH44DK33mnzOMkHkOCnXw3dBxZ59EOxsgPDRTaQC1fmsMkE9MC3M&#10;iytzcZie9dHXUyRvibdB9eKEgY9WKvowevgxOjL1GamidK61hGAO+l7y4G6FBA810O1KPRalidz5&#10;88W/YRy6mk9Dx0/PsB6Su99dBR0vbwbfk7uh5sGfQdtzW4Xrc6HPoMWAdxPmqcSRRvl7VK2zrhBR&#10;L0wMGHmN5C11PxNqNETnWkvQ5yzyVy5k3uRojULQcMGndwpLfe8qc5WcHtGHTkHs9/3QumsI2gPv&#10;Q+KPx6XglIFVYOQf6+mdp16fC33HagV0ElaAFy7Vi76hENxZ2j0YQeXSU/m8JZeBj5mzdK61An0+&#10;Us+B8wpAndBx6vGupRaNJMN90zSEdowo5vPWpSH25BsQ+oHy3Sg+Mkg7jHJ9LlQ3s+CW93WmEZKH&#10;W3iprsZczmJgNIvOJ//LlBKcs4xoDhQd9HIlGt0UGM0y0l8u1syF4rpuBqIPvgXZ6BHofezfEHui&#10;H0Y6/w7+b08Ix8dJ2kh9TlJDIXgBcXE6CB8dSbJeIaYLDGQUF1edw+jJKaU6R0VvG8TvlrJfByGT&#10;zX+3hAhzFjGgDl+Qu0s9HsV9Y4F8wY00m1F8IUkfck+Lg5JLwDtGnYQOFJ3HHBvu20QaBVAVEKxX&#10;F42zaKGgXhwNQoicWKc5F+dbIMHo2hzcSBcuNSq+BGRI2yA5kM9h8OqI3tWq8SiG+UJupOo5jZGC&#10;f9kJfe8ZO0xPUNeWZ78P8bN5u2jggaoqIAqhcdaxBCqZ33fjQ7WQuiDdOWj41Gf4tUD+PB3PMLqW&#10;YiKSuvsxIPJzoMjXUBM/u5Lc3cqXudjGfg0YKIIqS0TwmZ1U8DPI59aT9PQS6Dm5Bnzhe6FPT98C&#10;gVoI4W8wWn90FhrIbY6G7v7XOoXBsdLCbWAFSeKjpD9CzssRXkuVJNuNyd9gyNcYHKuBnlP17Iw+&#10;uK6nblLS6Y11kP5Kdjfi+tlsN1yc0gaJid9gIAHPGCk0pIpw9Y1SPsTgxfWSRMfkeZdyTTUYqJeh&#10;rVBeMkLoLNtAI2Uq+uQvIzUInGUrhYxk0llFgza4Mhcu9ncXcrQFhl2gkQqUoiWFbzkmqqySwZ+Z&#10;bHAUYr+zysFIJnJjSaE/vbtse6Da66xyMFIRVZZt8EDFAmLwpTjrtQ17nFVORiqiyrKFqxCo83NW&#10;uRgJc6Nzd7Ppx4H5UryzysFIGChoJCdyI66PP8nWeelaCqw7ixvJqQIC17e5yrIMD1T87fxVDFRr&#10;zsL3eE4WENxIC/RxwJyzeAHx3uGgowXEQn4cIBg7ixvpG15lGeJ0pStD31nOFxDXHgdUaJ3FlXSy&#10;yiqHu9nJQNUh7yw0UrlUWc7dzc4GagEkZ3EjOV1lOWkkpwPVFPivEEv8P9swBL+icHJ9/Ad9nj1+&#10;1ipjAP4PqlyU9sqx5RsAAAAASUVORK5CYIJQSwMEFAAGAAgAAAAhALy2np/gAAAACwEAAA8AAABk&#10;cnMvZG93bnJldi54bWxMj09rwkAQxe+FfodlCr3VzR+MErMRkbYnKVQLxduYjEkwuxuyaxK/fcdT&#10;vb3H/HjzXraedCsG6l1jjYJwFoAgU9iyMZWCn8PH2xKE82hKbK0hBTdysM6fnzJMSzuabxr2vhIc&#10;YlyKCmrvu1RKV9Sk0c1sR4ZvZ9tr9Gz7SpY9jhyuWxkFQSI1NoY/1NjRtqbisr9qBZ8jjps4fB92&#10;l/P2djzMv353ISn1+jJtViA8Tf4fhnt9rg45dzrZqymdaNkni5hRBct5BOIOhMGC1YlVnEQg80w+&#10;bsj/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BNFaxVAwAA&#10;YggAAA4AAAAAAAAAAAAAAAAAOgIAAGRycy9lMm9Eb2MueG1sUEsBAi0ACgAAAAAAAAAhAM04xl9u&#10;CgAAbgoAABQAAAAAAAAAAAAAAAAAuwUAAGRycy9tZWRpYS9pbWFnZTEucG5nUEsBAi0AFAAGAAgA&#10;AAAhALy2np/gAAAACwEAAA8AAAAAAAAAAAAAAAAAWxAAAGRycy9kb3ducmV2LnhtbFBLAQItABQA&#10;BgAIAAAAIQCqJg6+vAAAACEBAAAZAAAAAAAAAAAAAAAAAGgRAABkcnMvX3JlbHMvZTJvRG9jLnht&#10;bC5yZWxzUEsFBgAAAAAGAAYAfAEAAFsSAAAAAA==&#10;">
              <v:shape id="Shape 9252" o:spid="_x0000_s1027" style="position:absolute;top:472;width:57985;height:122;visibility:visible;mso-wrap-style:square;v-text-anchor:top" coordsize="5798566,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c0JxQAAAN0AAAAPAAAAZHJzL2Rvd25yZXYueG1sRI9Pi8Iw&#10;FMTvC36H8ARva2pB0a5RRFHEg+Af3D0+mrdtsXkpTbT12xtB8DjMzG+Y6bw1pbhT7QrLCgb9CARx&#10;anXBmYLzaf09BuE8ssbSMil4kIP5rPM1xUTbhg90P/pMBAi7BBXk3leJlC7NyaDr24o4eP+2NuiD&#10;rDOpa2wC3JQyjqKRNFhwWMixomVO6fV4Mwqi3/KyezS7bP/Xrjbr23Yp07hQqtdtFz8gPLX+E363&#10;t1rBJB7G8HoTnoCcPQEAAP//AwBQSwECLQAUAAYACAAAACEA2+H2y+4AAACFAQAAEwAAAAAAAAAA&#10;AAAAAAAAAAAAW0NvbnRlbnRfVHlwZXNdLnhtbFBLAQItABQABgAIAAAAIQBa9CxbvwAAABUBAAAL&#10;AAAAAAAAAAAAAAAAAB8BAABfcmVscy8ucmVsc1BLAQItABQABgAIAAAAIQCkNc0JxQAAAN0AAAAP&#10;AAAAAAAAAAAAAAAAAAcCAABkcnMvZG93bnJldi54bWxQSwUGAAAAAAMAAwC3AAAA+QIAAAAA&#10;" path="m,l5798566,r,12192l,12192,,e" fillcolor="#fc0" stroked="f" strokeweight="0">
                <v:stroke miterlimit="83231f" joinstyle="miter"/>
                <v:path arrowok="t" textboxrect="0,0,5798566,1219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889" o:spid="_x0000_s1028" type="#_x0000_t75" style="position:absolute;left:53154;width:6527;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5SyxgAAAN0AAAAPAAAAZHJzL2Rvd25yZXYueG1sRI/BasMw&#10;EETvhf6D2EJutZQ2CbYbJZhCoJcEYufS22JtbVNrZSzVcf6+KhRyHGbmDbPdz7YXE42+c6xhmSgQ&#10;xLUzHTcaLtXhOQXhA7LB3jFpuJGH/e7xYYu5cVc+01SGRkQI+xw1tCEMuZS+bsmiT9xAHL0vN1oM&#10;UY6NNCNeI9z28kWpjbTYcVxocaD3lurv8sdqODXmVWVH87k8lOdiqFbrzKq11ounuXgDEWgO9/B/&#10;+8NoSNM0g7838QnI3S8AAAD//wMAUEsBAi0AFAAGAAgAAAAhANvh9svuAAAAhQEAABMAAAAAAAAA&#10;AAAAAAAAAAAAAFtDb250ZW50X1R5cGVzXS54bWxQSwECLQAUAAYACAAAACEAWvQsW78AAAAVAQAA&#10;CwAAAAAAAAAAAAAAAAAfAQAAX3JlbHMvLnJlbHNQSwECLQAUAAYACAAAACEArd+UssYAAADdAAAA&#10;DwAAAAAAAAAAAAAAAAAHAgAAZHJzL2Rvd25yZXYueG1sUEsFBgAAAAADAAMAtwAAAPoCAAAAAA==&#10;">
                <v:imagedata r:id="rId2" o:title=""/>
              </v:shape>
              <w10:wrap type="square" anchorx="page" anchory="page"/>
            </v:group>
          </w:pict>
        </mc:Fallback>
      </mc:AlternateContent>
    </w:r>
    <w:r>
      <w:rPr>
        <w:noProof/>
        <w:sz w:val="22"/>
      </w:rPr>
      <mc:AlternateContent>
        <mc:Choice Requires="wpg">
          <w:drawing>
            <wp:anchor distT="0" distB="0" distL="114300" distR="114300" simplePos="0" relativeHeight="251658245" behindDoc="0" locked="0" layoutInCell="1" allowOverlap="1" wp14:anchorId="245DDB99" wp14:editId="3FBE4B8F">
              <wp:simplePos x="0" y="0"/>
              <wp:positionH relativeFrom="page">
                <wp:posOffset>1062533</wp:posOffset>
              </wp:positionH>
              <wp:positionV relativeFrom="page">
                <wp:posOffset>1417573</wp:posOffset>
              </wp:positionV>
              <wp:extent cx="5798566" cy="12192"/>
              <wp:effectExtent l="0" t="0" r="0" b="0"/>
              <wp:wrapSquare wrapText="bothSides"/>
              <wp:docPr id="8890" name="Group 8890">
                <a:extLst xmlns:a="http://schemas.openxmlformats.org/drawingml/2006/main">
                  <a:ext uri="{FF2B5EF4-FFF2-40B4-BE49-F238E27FC236}">
                    <a16:creationId xmlns:a16="http://schemas.microsoft.com/office/drawing/2014/main" id="{B66BFF13-C3A7-4305-9A13-8335C6AEF5EE}"/>
                  </a:ext>
                </a:extLst>
              </wp:docPr>
              <wp:cNvGraphicFramePr/>
              <a:graphic xmlns:a="http://schemas.openxmlformats.org/drawingml/2006/main">
                <a:graphicData uri="http://schemas.microsoft.com/office/word/2010/wordprocessingGroup">
                  <wpg:wgp>
                    <wpg:cNvGrpSpPr/>
                    <wpg:grpSpPr>
                      <a:xfrm>
                        <a:off x="0" y="0"/>
                        <a:ext cx="5798566" cy="12192"/>
                        <a:chOff x="0" y="0"/>
                        <a:chExt cx="5798566" cy="12192"/>
                      </a:xfrm>
                    </wpg:grpSpPr>
                    <wps:wsp>
                      <wps:cNvPr id="9254" name="Shape 9254"/>
                      <wps:cNvSpPr/>
                      <wps:spPr>
                        <a:xfrm>
                          <a:off x="0" y="0"/>
                          <a:ext cx="5798566" cy="12192"/>
                        </a:xfrm>
                        <a:custGeom>
                          <a:avLst/>
                          <a:gdLst/>
                          <a:ahLst/>
                          <a:cxnLst/>
                          <a:rect l="0" t="0" r="0" b="0"/>
                          <a:pathLst>
                            <a:path w="5798566" h="12192">
                              <a:moveTo>
                                <a:pt x="0" y="0"/>
                              </a:moveTo>
                              <a:lnTo>
                                <a:pt x="5798566" y="0"/>
                              </a:lnTo>
                              <a:lnTo>
                                <a:pt x="5798566" y="12192"/>
                              </a:lnTo>
                              <a:lnTo>
                                <a:pt x="0" y="12192"/>
                              </a:lnTo>
                              <a:lnTo>
                                <a:pt x="0" y="0"/>
                              </a:lnTo>
                            </a:path>
                          </a:pathLst>
                        </a:custGeom>
                        <a:ln w="0" cap="flat">
                          <a:miter lim="127000"/>
                        </a:ln>
                      </wps:spPr>
                      <wps:style>
                        <a:lnRef idx="0">
                          <a:srgbClr val="000000">
                            <a:alpha val="0"/>
                          </a:srgbClr>
                        </a:lnRef>
                        <a:fillRef idx="1">
                          <a:srgbClr val="FFCC00"/>
                        </a:fillRef>
                        <a:effectRef idx="0">
                          <a:scrgbClr r="0" g="0" b="0"/>
                        </a:effectRef>
                        <a:fontRef idx="none"/>
                      </wps:style>
                      <wps:bodyPr/>
                    </wps:wsp>
                  </wpg:wgp>
                </a:graphicData>
              </a:graphic>
            </wp:anchor>
          </w:drawing>
        </mc:Choice>
        <mc:Fallback>
          <w:pict>
            <v:group w14:anchorId="71ABDA36" id="Group 8890" o:spid="_x0000_s1026" style="position:absolute;margin-left:83.65pt;margin-top:111.6pt;width:456.6pt;height:.95pt;z-index:251658245;mso-position-horizontal-relative:page;mso-position-vertical-relative:page" coordsize="5798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ycqawIAADMGAAAOAAAAZHJzL2Uyb0RvYy54bWykVFFv2yAQfp+0/4D8vtiJlrS14vQhXfIy&#10;bdXa/gCCwbaEAQGJk3+/42ITN9U6qfUDPuDuuO/j+Jb3x1aSA7eu0apIppMsIVwxXTaqKpKX5823&#10;24Q4T1VJpVa8SE7cJferr1+Wncn5TNdaltwSSKJc3pkiqb03eZo6VvOWuok2XMGm0LalHqa2SktL&#10;O8jeynSWZYu007Y0VjPuHKw+nDeTFeYXgjP/WwjHPZFFArV5HC2OuzCmqyXNK0tN3bC+DPqBKlra&#10;KDg0pnqgnpK9bd6kahtmtdPCT5huUy1EwzhiADTT7ArN1uq9QSxV3lUm0gTUXvH04bTs12FrzZN5&#10;tMBEZyrgAmcBy1HYNvyhSnJEyk6RMn70hMHi/Obudr5YJITB3nQ2vZudKWU18P4mitU/3o1Lh0PT&#10;V6V0BprDXfC7z+F/qqnhSKvLAf+jJU1ZJHez+feEKNpCl6IHwRWkBf0iSS53wNfnGIpIac72zm+5&#10;Rqrp4afz554sB4vWg8WOajAtdPa7PW2oD3GhymCSbnRX9XBVYbfVB/6s0c9fXRgUedmVauwV731o&#10;CfAdPIa/wXxjz9gg//SGNzpupP/44fuNPmAEqKtlbyB8sMcESxWYgFMYBbURknp8tm3jQYZk0wZm&#10;brLskhiyhfY73zha/iR5oEuqP1xA6+DTCAvOVru1tORAg9jgh8mpNDXtV8PrgJJ6V7QxT4gXjZQx&#10;5RRDX6XcbNbrWFnvHOI46lyMzM6RrK/mLHYgGQB6kDyoIAbhyVr5GK9AqLHMEdpg7nR5QplAQuA9&#10;IjWoTIijV9EgfeM5el20fvUXAAD//wMAUEsDBBQABgAIAAAAIQCQaPgP4QAAAAwBAAAPAAAAZHJz&#10;L2Rvd25yZXYueG1sTI/BasMwDIbvg72D0WC31U5CupLGKaVsO5XB2sHozY3VJDSWQ+wm6dvPOW3H&#10;X/r49SnfTKZlA/ausSQhWghgSKXVDVUSvo/vLytgzivSqrWEEu7oYFM8PuQq03akLxwOvmKhhFym&#10;JNTedxnnrqzRKLewHVLYXWxvlA+xr7ju1RjKTctjIZbcqIbChVp1uKuxvB5uRsLHqMZtEr0N++tl&#10;dz8d08+ffYRSPj9N2zUwj5P/g2HWD+pQBKezvZF2rA15+ZoEVEIcJzGwmRArkQI7z6M0Al7k/P8T&#10;xS8AAAD//wMAUEsBAi0AFAAGAAgAAAAhALaDOJL+AAAA4QEAABMAAAAAAAAAAAAAAAAAAAAAAFtD&#10;b250ZW50X1R5cGVzXS54bWxQSwECLQAUAAYACAAAACEAOP0h/9YAAACUAQAACwAAAAAAAAAAAAAA&#10;AAAvAQAAX3JlbHMvLnJlbHNQSwECLQAUAAYACAAAACEApPMnKmsCAAAzBgAADgAAAAAAAAAAAAAA&#10;AAAuAgAAZHJzL2Uyb0RvYy54bWxQSwECLQAUAAYACAAAACEAkGj4D+EAAAAMAQAADwAAAAAAAAAA&#10;AAAAAADFBAAAZHJzL2Rvd25yZXYueG1sUEsFBgAAAAAEAAQA8wAAANMFAAAAAA==&#10;">
              <v:shape id="Shape 9254" o:spid="_x0000_s1027" style="position:absolute;width:57985;height:121;visibility:visible;mso-wrap-style:square;v-text-anchor:top" coordsize="5798566,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PDmxgAAAN0AAAAPAAAAZHJzL2Rvd25yZXYueG1sRI9Pi8Iw&#10;FMTvC36H8ARvmlpU3GoUURTxIPiH3T0+mmdbbF5KE2399psFYY/DzPyGmS9bU4on1a6wrGA4iEAQ&#10;p1YXnCm4Xrb9KQjnkTWWlknBixwsF52POSbaNnyi59lnIkDYJagg975KpHRpTgbdwFbEwbvZ2qAP&#10;ss6krrEJcFPKOIom0mDBYSHHitY5pffzwyiIvsuvw6s5ZMefdrPbPvZrmcaFUr1uu5qB8NT6//C7&#10;vdcKPuPxCP7ehCcgF78AAAD//wMAUEsBAi0AFAAGAAgAAAAhANvh9svuAAAAhQEAABMAAAAAAAAA&#10;AAAAAAAAAAAAAFtDb250ZW50X1R5cGVzXS54bWxQSwECLQAUAAYACAAAACEAWvQsW78AAAAVAQAA&#10;CwAAAAAAAAAAAAAAAAAfAQAAX3JlbHMvLnJlbHNQSwECLQAUAAYACAAAACEARJDw5sYAAADdAAAA&#10;DwAAAAAAAAAAAAAAAAAHAgAAZHJzL2Rvd25yZXYueG1sUEsFBgAAAAADAAMAtwAAAPoCAAAAAA==&#10;" path="m,l5798566,r,12192l,12192,,e" fillcolor="#fc0" stroked="f" strokeweight="0">
                <v:stroke miterlimit="83231f" joinstyle="miter"/>
                <v:path arrowok="t" textboxrect="0,0,5798566,12192"/>
              </v:shape>
              <w10:wrap type="square" anchorx="page" anchory="page"/>
            </v:group>
          </w:pict>
        </mc:Fallback>
      </mc:AlternateContent>
    </w:r>
    <w:r>
      <w:rPr>
        <w:rFonts w:ascii="Times New Roman" w:eastAsia="Times New Roman" w:hAnsi="Times New Roman" w:cs="Times New Roman"/>
        <w:b/>
        <w:color w:val="294D83"/>
        <w:sz w:val="16"/>
      </w:rPr>
      <w:t xml:space="preserve"> </w:t>
    </w:r>
  </w:p>
  <w:p w14:paraId="2D36EB9E" w14:textId="77777777" w:rsidR="004800F8" w:rsidRDefault="003332B9">
    <w:pPr>
      <w:spacing w:after="22" w:line="259" w:lineRule="auto"/>
      <w:ind w:left="0" w:firstLine="0"/>
      <w:jc w:val="left"/>
    </w:pPr>
    <w:r>
      <w:rPr>
        <w:rFonts w:ascii="Times New Roman" w:eastAsia="Times New Roman" w:hAnsi="Times New Roman" w:cs="Times New Roman"/>
      </w:rPr>
      <w:t xml:space="preserve"> </w:t>
    </w:r>
  </w:p>
  <w:p w14:paraId="2EF9D574" w14:textId="77777777" w:rsidR="004800F8" w:rsidRDefault="003332B9">
    <w:pPr>
      <w:spacing w:after="80" w:line="259" w:lineRule="auto"/>
      <w:ind w:left="0" w:firstLine="0"/>
      <w:jc w:val="left"/>
    </w:pPr>
    <w:r>
      <w:rPr>
        <w:rFonts w:ascii="Times New Roman" w:eastAsia="Times New Roman" w:hAnsi="Times New Roman" w:cs="Times New Roman"/>
        <w:b/>
        <w:color w:val="294D83"/>
        <w:sz w:val="16"/>
      </w:rPr>
      <w:t xml:space="preserve"> </w:t>
    </w:r>
  </w:p>
  <w:p w14:paraId="417EA0CD" w14:textId="77777777" w:rsidR="004800F8" w:rsidRDefault="003332B9">
    <w:pPr>
      <w:spacing w:after="291" w:line="259" w:lineRule="auto"/>
      <w:ind w:left="0" w:firstLine="0"/>
      <w:jc w:val="left"/>
    </w:pPr>
    <w:r>
      <w:rPr>
        <w:rFonts w:ascii="Times New Roman" w:eastAsia="Times New Roman" w:hAnsi="Times New Roman" w:cs="Times New Roman"/>
        <w:color w:val="294D83"/>
        <w:sz w:val="14"/>
      </w:rPr>
      <w:t xml:space="preserve"> </w:t>
    </w:r>
  </w:p>
  <w:p w14:paraId="31EBB443" w14:textId="77777777" w:rsidR="004800F8" w:rsidRDefault="003332B9">
    <w:pPr>
      <w:spacing w:after="0" w:line="259" w:lineRule="auto"/>
      <w:ind w:left="0" w:firstLine="0"/>
      <w:jc w:val="left"/>
    </w:pPr>
    <w:r>
      <w:rPr>
        <w:rFonts w:ascii="Times New Roman" w:eastAsia="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71AF"/>
    <w:multiLevelType w:val="multilevel"/>
    <w:tmpl w:val="3500B938"/>
    <w:lvl w:ilvl="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9D176D8"/>
    <w:multiLevelType w:val="multilevel"/>
    <w:tmpl w:val="122C8CF0"/>
    <w:lvl w:ilvl="0">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34802FA"/>
    <w:multiLevelType w:val="multilevel"/>
    <w:tmpl w:val="B9A6A380"/>
    <w:lvl w:ilvl="0">
      <w:start w:val="5"/>
      <w:numFmt w:val="decimal"/>
      <w:lvlText w:val="%1."/>
      <w:lvlJc w:val="left"/>
      <w:pPr>
        <w:ind w:left="24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3085B6B"/>
    <w:multiLevelType w:val="hybridMultilevel"/>
    <w:tmpl w:val="D65C0AA0"/>
    <w:lvl w:ilvl="0" w:tplc="F6303544">
      <w:start w:val="6"/>
      <w:numFmt w:val="upperRoman"/>
      <w:lvlText w:val="%1"/>
      <w:lvlJc w:val="left"/>
      <w:pPr>
        <w:ind w:left="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21E8A1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6BC51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79679F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2FA3D1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96B76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786A30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57488B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F06A59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7CB6CA0"/>
    <w:multiLevelType w:val="multilevel"/>
    <w:tmpl w:val="F8348F92"/>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8E14BB9"/>
    <w:multiLevelType w:val="hybridMultilevel"/>
    <w:tmpl w:val="56EE5698"/>
    <w:lvl w:ilvl="0" w:tplc="73A87764">
      <w:start w:val="1"/>
      <w:numFmt w:val="upperRoman"/>
      <w:lvlText w:val="%1"/>
      <w:lvlJc w:val="left"/>
      <w:pPr>
        <w:ind w:left="1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E741D7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7786CE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62E625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AFAFAE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9040A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8FCC32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E52D93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B1AF36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94D5347"/>
    <w:multiLevelType w:val="multilevel"/>
    <w:tmpl w:val="146E2148"/>
    <w:lvl w:ilvl="0">
      <w:start w:val="1"/>
      <w:numFmt w:val="decimal"/>
      <w:lvlText w:val="%1."/>
      <w:lvlJc w:val="left"/>
      <w:pPr>
        <w:ind w:left="24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E002C67"/>
    <w:multiLevelType w:val="hybridMultilevel"/>
    <w:tmpl w:val="2C88ACA0"/>
    <w:lvl w:ilvl="0" w:tplc="025CCACE">
      <w:start w:val="7"/>
      <w:numFmt w:val="decimal"/>
      <w:lvlText w:val="%1."/>
      <w:lvlJc w:val="left"/>
      <w:pPr>
        <w:ind w:left="24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A1C731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48B6F660">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6DCCB75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31A60564">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4C4ACF4">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C2828D06">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8DE031D4">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E63AE44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num w:numId="1" w16cid:durableId="1588154600">
    <w:abstractNumId w:val="6"/>
  </w:num>
  <w:num w:numId="2" w16cid:durableId="175924218">
    <w:abstractNumId w:val="7"/>
  </w:num>
  <w:num w:numId="3" w16cid:durableId="1930842768">
    <w:abstractNumId w:val="4"/>
  </w:num>
  <w:num w:numId="4" w16cid:durableId="2060978570">
    <w:abstractNumId w:val="2"/>
  </w:num>
  <w:num w:numId="5" w16cid:durableId="324021007">
    <w:abstractNumId w:val="3"/>
  </w:num>
  <w:num w:numId="6" w16cid:durableId="354817825">
    <w:abstractNumId w:val="0"/>
  </w:num>
  <w:num w:numId="7" w16cid:durableId="582301289">
    <w:abstractNumId w:val="5"/>
  </w:num>
  <w:num w:numId="8" w16cid:durableId="679891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0F8"/>
    <w:rsid w:val="00034E85"/>
    <w:rsid w:val="0005330A"/>
    <w:rsid w:val="000A46EE"/>
    <w:rsid w:val="00176198"/>
    <w:rsid w:val="001B2024"/>
    <w:rsid w:val="001C1573"/>
    <w:rsid w:val="00241B45"/>
    <w:rsid w:val="00272702"/>
    <w:rsid w:val="00283C31"/>
    <w:rsid w:val="00294B5F"/>
    <w:rsid w:val="003332B9"/>
    <w:rsid w:val="004800F8"/>
    <w:rsid w:val="00483857"/>
    <w:rsid w:val="005328A9"/>
    <w:rsid w:val="005C0CD8"/>
    <w:rsid w:val="005F3338"/>
    <w:rsid w:val="00634B42"/>
    <w:rsid w:val="00651A6F"/>
    <w:rsid w:val="00663A35"/>
    <w:rsid w:val="006B048E"/>
    <w:rsid w:val="00721F4F"/>
    <w:rsid w:val="00742AB7"/>
    <w:rsid w:val="00747182"/>
    <w:rsid w:val="00833846"/>
    <w:rsid w:val="00854EF3"/>
    <w:rsid w:val="00857624"/>
    <w:rsid w:val="00885E46"/>
    <w:rsid w:val="008F7688"/>
    <w:rsid w:val="00903427"/>
    <w:rsid w:val="009053E5"/>
    <w:rsid w:val="0090662D"/>
    <w:rsid w:val="00936F75"/>
    <w:rsid w:val="009549F8"/>
    <w:rsid w:val="009667F6"/>
    <w:rsid w:val="009831BA"/>
    <w:rsid w:val="00994ACA"/>
    <w:rsid w:val="009B35C6"/>
    <w:rsid w:val="009F3A8A"/>
    <w:rsid w:val="009F5D34"/>
    <w:rsid w:val="00A07320"/>
    <w:rsid w:val="00A768D4"/>
    <w:rsid w:val="00A8025E"/>
    <w:rsid w:val="00A8037B"/>
    <w:rsid w:val="00AC5C44"/>
    <w:rsid w:val="00AD237B"/>
    <w:rsid w:val="00B10233"/>
    <w:rsid w:val="00B16621"/>
    <w:rsid w:val="00B85FEC"/>
    <w:rsid w:val="00B91371"/>
    <w:rsid w:val="00BF04F9"/>
    <w:rsid w:val="00C00FC4"/>
    <w:rsid w:val="00C07ED7"/>
    <w:rsid w:val="00C135BF"/>
    <w:rsid w:val="00C53D27"/>
    <w:rsid w:val="00CB4EC9"/>
    <w:rsid w:val="00D2253D"/>
    <w:rsid w:val="00D719E1"/>
    <w:rsid w:val="00D9769A"/>
    <w:rsid w:val="00DB7AF1"/>
    <w:rsid w:val="00E026A9"/>
    <w:rsid w:val="00E12C91"/>
    <w:rsid w:val="00E706B6"/>
    <w:rsid w:val="00E73A5D"/>
    <w:rsid w:val="00E94555"/>
    <w:rsid w:val="00EF26EE"/>
    <w:rsid w:val="00F00A29"/>
    <w:rsid w:val="00F103D5"/>
    <w:rsid w:val="00F356D9"/>
    <w:rsid w:val="00F453B9"/>
    <w:rsid w:val="00F85418"/>
    <w:rsid w:val="00FE25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62987"/>
  <w15:docId w15:val="{4C8E896D-54E0-4A6C-B11F-D39D9B75E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Calibri" w:eastAsia="Calibri" w:hAnsi="Calibri" w:cs="Calibri"/>
      <w:color w:val="000000"/>
    </w:rPr>
  </w:style>
  <w:style w:type="paragraph" w:styleId="Ttulo1">
    <w:name w:val="heading 1"/>
    <w:next w:val="Normal"/>
    <w:link w:val="Ttulo1Char"/>
    <w:uiPriority w:val="9"/>
    <w:qFormat/>
    <w:pPr>
      <w:keepNext/>
      <w:keepLines/>
      <w:spacing w:after="0" w:line="259" w:lineRule="auto"/>
      <w:ind w:right="67"/>
      <w:jc w:val="center"/>
      <w:outlineLvl w:val="0"/>
    </w:pPr>
    <w:rPr>
      <w:rFonts w:ascii="Calibri" w:eastAsia="Calibri" w:hAnsi="Calibri" w:cs="Calibri"/>
      <w:b/>
      <w:color w:val="000000"/>
      <w:sz w:val="32"/>
    </w:rPr>
  </w:style>
  <w:style w:type="paragraph" w:styleId="Ttulo2">
    <w:name w:val="heading 2"/>
    <w:next w:val="Normal"/>
    <w:link w:val="Ttulo2Char"/>
    <w:uiPriority w:val="9"/>
    <w:unhideWhenUsed/>
    <w:qFormat/>
    <w:pPr>
      <w:keepNext/>
      <w:keepLines/>
      <w:spacing w:after="0" w:line="259" w:lineRule="auto"/>
      <w:ind w:left="10" w:right="67" w:hanging="10"/>
      <w:jc w:val="center"/>
      <w:outlineLvl w:val="1"/>
    </w:pPr>
    <w:rPr>
      <w:rFonts w:ascii="Calibri" w:eastAsia="Calibri" w:hAnsi="Calibri" w:cs="Calibri"/>
      <w:b/>
      <w:color w:val="00000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Calibri" w:eastAsia="Calibri" w:hAnsi="Calibri" w:cs="Calibri"/>
      <w:b/>
      <w:color w:val="000000"/>
      <w:sz w:val="24"/>
    </w:rPr>
  </w:style>
  <w:style w:type="character" w:customStyle="1" w:styleId="Ttulo1Char">
    <w:name w:val="Título 1 Char"/>
    <w:link w:val="Ttulo1"/>
    <w:rPr>
      <w:rFonts w:ascii="Calibri" w:eastAsia="Calibri" w:hAnsi="Calibri" w:cs="Calibri"/>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grafodaLista">
    <w:name w:val="List Paragraph"/>
    <w:basedOn w:val="Normal"/>
    <w:uiPriority w:val="34"/>
    <w:qFormat/>
    <w:rsid w:val="00B91371"/>
    <w:pPr>
      <w:ind w:left="720"/>
      <w:contextualSpacing/>
    </w:pPr>
  </w:style>
  <w:style w:type="character" w:styleId="Refdecomentrio">
    <w:name w:val="annotation reference"/>
    <w:basedOn w:val="Fontepargpadro"/>
    <w:uiPriority w:val="99"/>
    <w:semiHidden/>
    <w:unhideWhenUsed/>
    <w:rsid w:val="00E73A5D"/>
    <w:rPr>
      <w:sz w:val="16"/>
      <w:szCs w:val="16"/>
    </w:rPr>
  </w:style>
  <w:style w:type="paragraph" w:styleId="Textodecomentrio">
    <w:name w:val="annotation text"/>
    <w:basedOn w:val="Normal"/>
    <w:link w:val="TextodecomentrioChar"/>
    <w:uiPriority w:val="99"/>
    <w:unhideWhenUsed/>
    <w:rsid w:val="00E73A5D"/>
    <w:pPr>
      <w:spacing w:line="240" w:lineRule="auto"/>
    </w:pPr>
    <w:rPr>
      <w:sz w:val="20"/>
      <w:szCs w:val="20"/>
    </w:rPr>
  </w:style>
  <w:style w:type="character" w:customStyle="1" w:styleId="TextodecomentrioChar">
    <w:name w:val="Texto de comentário Char"/>
    <w:basedOn w:val="Fontepargpadro"/>
    <w:link w:val="Textodecomentrio"/>
    <w:uiPriority w:val="99"/>
    <w:rsid w:val="00E73A5D"/>
    <w:rPr>
      <w:rFonts w:ascii="Calibri" w:eastAsia="Calibri" w:hAnsi="Calibri" w:cs="Calibri"/>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E73A5D"/>
    <w:rPr>
      <w:b/>
      <w:bCs/>
    </w:rPr>
  </w:style>
  <w:style w:type="character" w:customStyle="1" w:styleId="AssuntodocomentrioChar">
    <w:name w:val="Assunto do comentário Char"/>
    <w:basedOn w:val="TextodecomentrioChar"/>
    <w:link w:val="Assuntodocomentrio"/>
    <w:uiPriority w:val="99"/>
    <w:semiHidden/>
    <w:rsid w:val="00E73A5D"/>
    <w:rPr>
      <w:rFonts w:ascii="Calibri" w:eastAsia="Calibri" w:hAnsi="Calibri" w:cs="Calibri"/>
      <w:b/>
      <w:bCs/>
      <w:color w:val="000000"/>
      <w:sz w:val="20"/>
      <w:szCs w:val="20"/>
    </w:rPr>
  </w:style>
  <w:style w:type="paragraph" w:styleId="Cabealho">
    <w:name w:val="header"/>
    <w:basedOn w:val="Normal"/>
    <w:link w:val="CabealhoChar"/>
    <w:uiPriority w:val="99"/>
    <w:semiHidden/>
    <w:unhideWhenUsed/>
    <w:rsid w:val="006B048E"/>
    <w:pPr>
      <w:tabs>
        <w:tab w:val="center" w:pos="4680"/>
        <w:tab w:val="right" w:pos="9360"/>
      </w:tabs>
      <w:spacing w:after="0" w:line="240" w:lineRule="auto"/>
    </w:pPr>
  </w:style>
  <w:style w:type="character" w:customStyle="1" w:styleId="CabealhoChar">
    <w:name w:val="Cabeçalho Char"/>
    <w:basedOn w:val="Fontepargpadro"/>
    <w:link w:val="Cabealho"/>
    <w:uiPriority w:val="99"/>
    <w:semiHidden/>
    <w:rsid w:val="006B048E"/>
    <w:rPr>
      <w:rFonts w:ascii="Calibri" w:eastAsia="Calibri" w:hAnsi="Calibri" w:cs="Calibri"/>
      <w:color w:val="000000"/>
    </w:rPr>
  </w:style>
  <w:style w:type="paragraph" w:styleId="Rodap">
    <w:name w:val="footer"/>
    <w:basedOn w:val="Normal"/>
    <w:link w:val="RodapChar"/>
    <w:uiPriority w:val="99"/>
    <w:semiHidden/>
    <w:unhideWhenUsed/>
    <w:rsid w:val="006B048E"/>
    <w:pPr>
      <w:tabs>
        <w:tab w:val="center" w:pos="4680"/>
        <w:tab w:val="right" w:pos="9360"/>
      </w:tabs>
      <w:spacing w:after="0" w:line="240" w:lineRule="auto"/>
    </w:pPr>
  </w:style>
  <w:style w:type="character" w:customStyle="1" w:styleId="RodapChar">
    <w:name w:val="Rodapé Char"/>
    <w:basedOn w:val="Fontepargpadro"/>
    <w:link w:val="Rodap"/>
    <w:uiPriority w:val="99"/>
    <w:semiHidden/>
    <w:rsid w:val="006B048E"/>
    <w:rPr>
      <w:rFonts w:ascii="Calibri" w:eastAsia="Calibri" w:hAnsi="Calibri" w:cs="Calibri"/>
      <w:color w:val="000000"/>
    </w:rPr>
  </w:style>
  <w:style w:type="paragraph" w:styleId="CabealhodoSumrio">
    <w:name w:val="TOC Heading"/>
    <w:basedOn w:val="Ttulo1"/>
    <w:next w:val="Normal"/>
    <w:uiPriority w:val="39"/>
    <w:unhideWhenUsed/>
    <w:qFormat/>
    <w:rsid w:val="00854EF3"/>
    <w:pPr>
      <w:spacing w:before="240"/>
      <w:ind w:right="0"/>
      <w:jc w:val="left"/>
      <w:outlineLvl w:val="9"/>
    </w:pPr>
    <w:rPr>
      <w:rFonts w:asciiTheme="majorHAnsi" w:eastAsiaTheme="majorEastAsia" w:hAnsiTheme="majorHAnsi" w:cstheme="majorBidi"/>
      <w:b w:val="0"/>
      <w:color w:val="0F4761" w:themeColor="accent1" w:themeShade="BF"/>
      <w:kern w:val="0"/>
      <w:szCs w:val="32"/>
      <w14:ligatures w14:val="none"/>
    </w:rPr>
  </w:style>
  <w:style w:type="paragraph" w:styleId="Sumrio1">
    <w:name w:val="toc 1"/>
    <w:basedOn w:val="Normal"/>
    <w:next w:val="Normal"/>
    <w:autoRedefine/>
    <w:uiPriority w:val="39"/>
    <w:unhideWhenUsed/>
    <w:rsid w:val="00854EF3"/>
    <w:pPr>
      <w:spacing w:after="100"/>
      <w:ind w:left="0"/>
    </w:pPr>
  </w:style>
  <w:style w:type="paragraph" w:styleId="Sumrio2">
    <w:name w:val="toc 2"/>
    <w:basedOn w:val="Normal"/>
    <w:next w:val="Normal"/>
    <w:autoRedefine/>
    <w:uiPriority w:val="39"/>
    <w:unhideWhenUsed/>
    <w:rsid w:val="00854EF3"/>
    <w:pPr>
      <w:spacing w:after="100"/>
      <w:ind w:left="240"/>
    </w:pPr>
  </w:style>
  <w:style w:type="character" w:styleId="Hyperlink">
    <w:name w:val="Hyperlink"/>
    <w:basedOn w:val="Fontepargpadro"/>
    <w:uiPriority w:val="99"/>
    <w:unhideWhenUsed/>
    <w:rsid w:val="00854EF3"/>
    <w:rPr>
      <w:color w:val="467886" w:themeColor="hyperlink"/>
      <w:u w:val="single"/>
    </w:rPr>
  </w:style>
  <w:style w:type="table" w:styleId="Tabelacomgrade">
    <w:name w:val="Table Grid"/>
    <w:basedOn w:val="Tabelanormal"/>
    <w:uiPriority w:val="39"/>
    <w:rsid w:val="008F7688"/>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F4036844C48F9458E81864C8645A562" ma:contentTypeVersion="17" ma:contentTypeDescription="Crie um novo documento." ma:contentTypeScope="" ma:versionID="33b6212fa9fd953e5ff468cee45512b7">
  <xsd:schema xmlns:xsd="http://www.w3.org/2001/XMLSchema" xmlns:xs="http://www.w3.org/2001/XMLSchema" xmlns:p="http://schemas.microsoft.com/office/2006/metadata/properties" xmlns:ns1="http://schemas.microsoft.com/sharepoint/v3" xmlns:ns2="8427f90a-6ad2-4e83-9fa3-69f932e99aa8" xmlns:ns3="48f53f84-1144-4b38-9cff-396f3210f057" targetNamespace="http://schemas.microsoft.com/office/2006/metadata/properties" ma:root="true" ma:fieldsID="f8f1e778362ed28655e69c393a709548" ns1:_="" ns2:_="" ns3:_="">
    <xsd:import namespace="http://schemas.microsoft.com/sharepoint/v3"/>
    <xsd:import namespace="8427f90a-6ad2-4e83-9fa3-69f932e99aa8"/>
    <xsd:import namespace="48f53f84-1144-4b38-9cff-396f3210f05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Location"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riedades da Política de Conformidade Unificada" ma:hidden="true" ma:internalName="_ip_UnifiedCompliancePolicyProperties">
      <xsd:simpleType>
        <xsd:restriction base="dms:Note"/>
      </xsd:simpleType>
    </xsd:element>
    <xsd:element name="_ip_UnifiedCompliancePolicyUIAction" ma:index="2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27f90a-6ad2-4e83-9fa3-69f932e99a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b3427d64-46e0-4132-aeab-1fa611e2e5ea"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f53f84-1144-4b38-9cff-396f3210f057"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8427f90a-6ad2-4e83-9fa3-69f932e99aa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33828-C5C9-4FEA-86B1-A83C592E6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27f90a-6ad2-4e83-9fa3-69f932e99aa8"/>
    <ds:schemaRef ds:uri="48f53f84-1144-4b38-9cff-396f3210f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85A4B-AB99-456D-8B1B-0A0B3A79BCC0}">
  <ds:schemaRefs>
    <ds:schemaRef ds:uri="http://schemas.microsoft.com/office/2006/metadata/properties"/>
    <ds:schemaRef ds:uri="http://schemas.microsoft.com/office/infopath/2007/PartnerControls"/>
    <ds:schemaRef ds:uri="http://schemas.microsoft.com/sharepoint/v3"/>
    <ds:schemaRef ds:uri="8427f90a-6ad2-4e83-9fa3-69f932e99aa8"/>
  </ds:schemaRefs>
</ds:datastoreItem>
</file>

<file path=customXml/itemProps3.xml><?xml version="1.0" encoding="utf-8"?>
<ds:datastoreItem xmlns:ds="http://schemas.openxmlformats.org/officeDocument/2006/customXml" ds:itemID="{6AB2CED7-E58E-40E3-A5DE-FA0AF7BA4B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2283</Words>
  <Characters>12334</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Pozenato</dc:creator>
  <cp:keywords/>
  <cp:lastModifiedBy>Karine Braga</cp:lastModifiedBy>
  <cp:revision>18</cp:revision>
  <cp:lastPrinted>2026-04-22T13:10:00Z</cp:lastPrinted>
  <dcterms:created xsi:type="dcterms:W3CDTF">2026-04-22T13:42:00Z</dcterms:created>
  <dcterms:modified xsi:type="dcterms:W3CDTF">2026-04-23T17:59:00Z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0x010100EF4036844C48F9458E81864C8645A562</vt:lpwstr>
  </property>
  <property fmtid="{D5CDD505-2E9C-101B-9397-08002B2CF9AE}" pid="3" name="MediaServiceImageTags">
    <vt:lpwstr/>
  </property>
</Properties>
</file>